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7A" w:rsidRDefault="00836FBC" w:rsidP="00836F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836FBC" w:rsidRDefault="00836FBC" w:rsidP="00836F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ПОДЛЕСНОВСКОГО МУНИЦИПАЛЬНОГО ОБРАЗОВАНИЯ</w:t>
      </w:r>
    </w:p>
    <w:p w:rsidR="00836FBC" w:rsidRDefault="00836FBC" w:rsidP="00836F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МАРКСОВСКОГО МУНИЦИПАЛЬНОГО РАЙОНА </w:t>
      </w:r>
    </w:p>
    <w:p w:rsidR="00836FBC" w:rsidRDefault="00836FBC" w:rsidP="00836F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836FBC" w:rsidRDefault="00836FBC" w:rsidP="00836F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6FBC" w:rsidRDefault="00836FBC" w:rsidP="00836F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FB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36FBC" w:rsidRDefault="00836FBC" w:rsidP="00836F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FBC" w:rsidRDefault="00836FBC" w:rsidP="00836F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D8250C">
        <w:rPr>
          <w:rFonts w:ascii="Times New Roman" w:hAnsi="Times New Roman" w:cs="Times New Roman"/>
          <w:sz w:val="28"/>
          <w:szCs w:val="28"/>
        </w:rPr>
        <w:t xml:space="preserve"> 15.07.2021 г. № 66</w:t>
      </w:r>
    </w:p>
    <w:p w:rsidR="00836FBC" w:rsidRDefault="00836FBC" w:rsidP="00836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6FBC" w:rsidRDefault="00836FBC" w:rsidP="00836F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о муниципальной поддержке инвестиционной деятельности в Подлесновском муниципальном образовании</w:t>
      </w:r>
    </w:p>
    <w:p w:rsidR="00836FBC" w:rsidRDefault="00836FBC" w:rsidP="00836F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6FBC" w:rsidRDefault="00836FBC" w:rsidP="00836F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25.02.1999 г. № 39-ФЗ «Об инвестиционной деятельности в Российской Федерации, осуществляемой в форме капитальных вложений», в целях улучшения инвестиционного климата и повышения инвестиционной привлекательности Подлесновского муниципального образования, обеспечения стабильных условий деятельности инвесторов в Подлесновском муниципальном образовании, руководствуясь Уставом Подлесновского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образования,</w:t>
      </w:r>
    </w:p>
    <w:p w:rsidR="00836FBC" w:rsidRPr="00836FBC" w:rsidRDefault="00836FBC" w:rsidP="00836FB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FB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36FBC" w:rsidRDefault="00EC5760" w:rsidP="00EC576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прилагаемое Положение о муниципальной поддержке инвестиционной деятельности в Подлесновском муниципальном образовании.</w:t>
      </w:r>
    </w:p>
    <w:p w:rsidR="00EC5760" w:rsidRDefault="00EC5760" w:rsidP="00EC576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Подлесновского муниципального образования и </w:t>
      </w:r>
      <w:r w:rsidR="00624002">
        <w:rPr>
          <w:rFonts w:ascii="Times New Roman" w:hAnsi="Times New Roman" w:cs="Times New Roman"/>
          <w:sz w:val="28"/>
          <w:szCs w:val="28"/>
        </w:rPr>
        <w:t>обнародовать на информационных стендах Подлесновского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760" w:rsidRDefault="00EC5760" w:rsidP="00EC576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 w:rsidR="00624002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760" w:rsidRDefault="00EC5760" w:rsidP="00EC5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760" w:rsidRDefault="00EC5760" w:rsidP="00EC5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Подлесновского</w:t>
      </w:r>
    </w:p>
    <w:p w:rsidR="00EC5760" w:rsidRDefault="00EC5760" w:rsidP="00EC5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</w:t>
      </w:r>
      <w:r w:rsidR="00DC08BA">
        <w:rPr>
          <w:rFonts w:ascii="Times New Roman" w:hAnsi="Times New Roman" w:cs="Times New Roman"/>
          <w:sz w:val="28"/>
          <w:szCs w:val="28"/>
        </w:rPr>
        <w:t>льного образования                                                    С.А.Кузьминова</w:t>
      </w:r>
    </w:p>
    <w:p w:rsidR="00DC08BA" w:rsidRDefault="00DC08BA" w:rsidP="00EC5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8BA" w:rsidRDefault="00DC08BA" w:rsidP="00EC5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8BA" w:rsidRDefault="00DC08BA" w:rsidP="00EC5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8BA" w:rsidRDefault="00DC08BA" w:rsidP="00EC5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8BA" w:rsidRDefault="00DC08BA" w:rsidP="00EC5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DC08BA" w:rsidTr="00DC08BA">
        <w:tc>
          <w:tcPr>
            <w:tcW w:w="5070" w:type="dxa"/>
          </w:tcPr>
          <w:p w:rsidR="00DC08BA" w:rsidRDefault="00DC08BA" w:rsidP="00EC5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DC08BA" w:rsidRDefault="00DC08BA" w:rsidP="00EC5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DC08BA" w:rsidRDefault="00DC08BA" w:rsidP="00D82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Подлесновского муниципального образования от</w:t>
            </w:r>
            <w:r w:rsidR="00D8250C">
              <w:rPr>
                <w:rFonts w:ascii="Times New Roman" w:hAnsi="Times New Roman" w:cs="Times New Roman"/>
                <w:sz w:val="28"/>
                <w:szCs w:val="28"/>
              </w:rPr>
              <w:t xml:space="preserve"> 15.07.2021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8250C">
              <w:rPr>
                <w:rFonts w:ascii="Times New Roman" w:hAnsi="Times New Roman" w:cs="Times New Roman"/>
                <w:sz w:val="28"/>
                <w:szCs w:val="28"/>
              </w:rPr>
              <w:t xml:space="preserve"> 66</w:t>
            </w:r>
          </w:p>
        </w:tc>
      </w:tr>
    </w:tbl>
    <w:p w:rsidR="00DC08BA" w:rsidRDefault="00DC08BA" w:rsidP="00DC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08BA" w:rsidRPr="000B654D" w:rsidRDefault="00DC08BA" w:rsidP="00DC08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54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C08BA" w:rsidRPr="000B654D" w:rsidRDefault="00DC08BA" w:rsidP="00DC08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54D">
        <w:rPr>
          <w:rFonts w:ascii="Times New Roman" w:hAnsi="Times New Roman" w:cs="Times New Roman"/>
          <w:b/>
          <w:sz w:val="28"/>
          <w:szCs w:val="28"/>
        </w:rPr>
        <w:t xml:space="preserve">о муниципальной поддержке инвестиционной деятельности </w:t>
      </w:r>
    </w:p>
    <w:p w:rsidR="00DC08BA" w:rsidRPr="000B654D" w:rsidRDefault="00DC08BA" w:rsidP="00DC08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54D">
        <w:rPr>
          <w:rFonts w:ascii="Times New Roman" w:hAnsi="Times New Roman" w:cs="Times New Roman"/>
          <w:b/>
          <w:sz w:val="28"/>
          <w:szCs w:val="28"/>
        </w:rPr>
        <w:t>в Подлесновском муниципальном образовании</w:t>
      </w:r>
    </w:p>
    <w:p w:rsidR="00DC08BA" w:rsidRPr="000B654D" w:rsidRDefault="00DC08BA" w:rsidP="00DC08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8BA" w:rsidRPr="000B654D" w:rsidRDefault="00DC08BA" w:rsidP="00DC08BA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54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C08BA" w:rsidRDefault="00DC08BA" w:rsidP="00DC08BA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 муниципальной поддержке инвестиционной деятельности в Подлесновском муниципальном образовании (далее – Положение) регулирует отношения, возникающие в связи с оказанием органами местного самоуправления Подлесновского муниципального образования мер муниципальной поддержки инвесторам на территории Подлесновского муниципального образования.</w:t>
      </w:r>
    </w:p>
    <w:p w:rsidR="00DC08BA" w:rsidRDefault="00DC08BA" w:rsidP="00DC08B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инвестиционной активности является одной из наиболее важных задач социально-экономического развития Подлесновского муниципального образования.</w:t>
      </w:r>
    </w:p>
    <w:p w:rsidR="00DC08BA" w:rsidRDefault="00DC08BA" w:rsidP="00DC08B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Инвестиционная политика Подлесновского муниципального образования направлена на стимулирование</w:t>
      </w:r>
      <w:r w:rsidR="007C0063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 и включает комплекс организационных, правовых, финансово-экономических и иных мер, осуществляемых органами местного самоуправления Подлесновского муниципального образования.</w:t>
      </w:r>
    </w:p>
    <w:p w:rsidR="007C0063" w:rsidRDefault="007C0063" w:rsidP="00DC08B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инвесторам, предлагающим реализацию инвестиционных проектов, отвечающих</w:t>
      </w:r>
      <w:r w:rsidR="00847FE0">
        <w:rPr>
          <w:rFonts w:ascii="Times New Roman" w:hAnsi="Times New Roman" w:cs="Times New Roman"/>
          <w:sz w:val="28"/>
          <w:szCs w:val="28"/>
        </w:rPr>
        <w:t xml:space="preserve"> направлениям развития Подлесновского муниципального образования, предлагается сопровождение инвестиционных проектов по принципу «одного окна» и нефинансовые меры поддержки.</w:t>
      </w:r>
    </w:p>
    <w:p w:rsidR="00847FE0" w:rsidRDefault="00847FE0" w:rsidP="00DC08B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1.2.принципами муниципальной поддержки являются:</w:t>
      </w:r>
    </w:p>
    <w:p w:rsidR="00847FE0" w:rsidRDefault="00847FE0" w:rsidP="003F3F18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равенство прав инвесторов на муниципальную поддержку, оказываемую в соответствии с настоящим Положением;</w:t>
      </w:r>
    </w:p>
    <w:p w:rsidR="00847FE0" w:rsidRDefault="00847FE0" w:rsidP="003F3F18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открытости, гласности публичных процедур по предоставлению муниципальной поддержки инвесторам в формах и на условиях, предусмотренных настоящим Положением;</w:t>
      </w:r>
    </w:p>
    <w:p w:rsidR="00847FE0" w:rsidRDefault="00847FE0" w:rsidP="003F3F18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невмешательства в деятельность инвесторов, за исключением случаев защиты законных прав и интересов иных лиц;</w:t>
      </w:r>
    </w:p>
    <w:p w:rsidR="00847FE0" w:rsidRDefault="00847FE0" w:rsidP="003F3F18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органов местного самоуправления Подлесновского муниципального образования</w:t>
      </w:r>
      <w:r w:rsidR="003F3F18">
        <w:rPr>
          <w:rFonts w:ascii="Times New Roman" w:hAnsi="Times New Roman" w:cs="Times New Roman"/>
          <w:sz w:val="28"/>
          <w:szCs w:val="28"/>
        </w:rPr>
        <w:t xml:space="preserve"> и инвесторов-получателей муниципальной поддержки при выполнении принятых на себя обязательств</w:t>
      </w:r>
    </w:p>
    <w:p w:rsidR="003F3F18" w:rsidRDefault="003F3F18" w:rsidP="003F3F18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Приоритетными направлениями инвестиционной деятельности на территории Подлесновского муниципального образования являются:</w:t>
      </w:r>
    </w:p>
    <w:p w:rsidR="003F3F18" w:rsidRDefault="003F3F18" w:rsidP="003F3F18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социально-значимых видов деятельности экономики Подлесновского муниципального образования для оказания муниципальной поддержки с учетом инвестиционной стратегии Подлесновского муниципального образования;</w:t>
      </w:r>
    </w:p>
    <w:p w:rsidR="003F3F18" w:rsidRDefault="003F3F18" w:rsidP="003F3F18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инновационного производства;</w:t>
      </w:r>
    </w:p>
    <w:p w:rsidR="003F3F18" w:rsidRDefault="003F3F18" w:rsidP="003F3F18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перевооружение и модернизация производства;</w:t>
      </w:r>
    </w:p>
    <w:p w:rsidR="003F3F18" w:rsidRDefault="003F3F18" w:rsidP="003F3F18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высокотехнологичного агропромышленного производства;</w:t>
      </w:r>
    </w:p>
    <w:p w:rsidR="003F3F18" w:rsidRDefault="003F3F18" w:rsidP="003F3F18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новых рабочих мест;</w:t>
      </w:r>
    </w:p>
    <w:p w:rsidR="003F3F18" w:rsidRDefault="003F3F18" w:rsidP="003F3F18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доходов населения и поступлений в бюджеты всех уровней;</w:t>
      </w:r>
    </w:p>
    <w:p w:rsidR="003F3F18" w:rsidRDefault="003F3F18" w:rsidP="003F3F18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муниципальных программ Подлесновского муниципального образования;</w:t>
      </w:r>
    </w:p>
    <w:p w:rsidR="003F3F18" w:rsidRDefault="003F3F18" w:rsidP="003F3F18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 импортозамещающей продукции и внедрение импортозамещающих технологий;</w:t>
      </w:r>
    </w:p>
    <w:p w:rsidR="003F3F18" w:rsidRDefault="003F3F18" w:rsidP="003F3F18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экологических показателей Подлесновского муниципального образования</w:t>
      </w:r>
      <w:r w:rsidR="000B654D">
        <w:rPr>
          <w:rFonts w:ascii="Times New Roman" w:hAnsi="Times New Roman" w:cs="Times New Roman"/>
          <w:sz w:val="28"/>
          <w:szCs w:val="28"/>
        </w:rPr>
        <w:t>;</w:t>
      </w:r>
    </w:p>
    <w:p w:rsidR="000B654D" w:rsidRDefault="000B654D" w:rsidP="003F3F18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ресурсосберегающих технологий.</w:t>
      </w:r>
    </w:p>
    <w:p w:rsidR="000B654D" w:rsidRPr="000B654D" w:rsidRDefault="000B654D" w:rsidP="000B65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54D" w:rsidRDefault="000B654D" w:rsidP="000B654D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54D">
        <w:rPr>
          <w:rFonts w:ascii="Times New Roman" w:hAnsi="Times New Roman" w:cs="Times New Roman"/>
          <w:b/>
          <w:sz w:val="28"/>
          <w:szCs w:val="28"/>
        </w:rPr>
        <w:t>Формы муниципальной поддержки инвестиционной деятельности на территории Подлесновского муниципального образования</w:t>
      </w:r>
    </w:p>
    <w:p w:rsidR="000B654D" w:rsidRDefault="000B654D" w:rsidP="000B654D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поддержка предоставляется посредством организационной, информационной и имущественной поддержки в соответствии с законодательством Российской Федерации.</w:t>
      </w:r>
    </w:p>
    <w:p w:rsidR="000B654D" w:rsidRDefault="000B654D" w:rsidP="000B654D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поддержка осуществляется посредством:</w:t>
      </w:r>
    </w:p>
    <w:p w:rsidR="000B654D" w:rsidRDefault="000B654D" w:rsidP="000B654D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семинаров, конференций, форумов по проблемам осуществления инвестиционной деятельности;</w:t>
      </w:r>
    </w:p>
    <w:p w:rsidR="000B654D" w:rsidRDefault="000B654D" w:rsidP="000B654D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поддержки (направление) ходатайств и обращений в федеральные органы государственной власти Российской Федерации, органы власти Саратовской области об оказании содействия инвесторам при реализации инвестиционного проекта;</w:t>
      </w:r>
    </w:p>
    <w:p w:rsidR="000B654D" w:rsidRDefault="000B654D" w:rsidP="000B654D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подбора инвестиционных площадок на территории Подлесновского муниципального образования, оформление и предоставление земельного участка для реализации инвестиционного проекта;</w:t>
      </w:r>
    </w:p>
    <w:p w:rsidR="000B654D" w:rsidRDefault="000B654D" w:rsidP="000B654D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средств организационной поддержки, не противоречащих законодательству Российской Федерации.</w:t>
      </w:r>
    </w:p>
    <w:p w:rsidR="000B654D" w:rsidRDefault="000B654D" w:rsidP="000B654D">
      <w:pPr>
        <w:pStyle w:val="a3"/>
        <w:numPr>
          <w:ilvl w:val="1"/>
          <w:numId w:val="2"/>
        </w:numPr>
        <w:spacing w:after="0"/>
        <w:ind w:hanging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Информационная поддержка субъектов инвестиционной деятельности предоставляется путем:</w:t>
      </w:r>
    </w:p>
    <w:p w:rsidR="000B654D" w:rsidRDefault="000B654D" w:rsidP="000B654D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оказания субъектам инвестиционной деятельности методической и консультационной помощи;</w:t>
      </w:r>
    </w:p>
    <w:p w:rsidR="000B654D" w:rsidRDefault="000B654D" w:rsidP="000B654D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распространение позитивной информации об инвесторе, </w:t>
      </w:r>
      <w:r w:rsidR="00D84DB2">
        <w:rPr>
          <w:rFonts w:ascii="Times New Roman" w:hAnsi="Times New Roman" w:cs="Times New Roman"/>
          <w:sz w:val="28"/>
          <w:szCs w:val="28"/>
        </w:rPr>
        <w:t>в том числе путем размещения публикаций в средствах массовой информации;</w:t>
      </w:r>
    </w:p>
    <w:p w:rsidR="00D84DB2" w:rsidRDefault="00D84DB2" w:rsidP="000B654D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информации об инвестиционных проектах, являющихся объектами поддержки, на официальных сайтах органов местного самоуправления</w:t>
      </w:r>
      <w:r w:rsidRPr="00D84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Подлесновского муниципального образования в информационно-телекоммуникационной сети «Интернет»;</w:t>
      </w:r>
    </w:p>
    <w:p w:rsidR="00D84DB2" w:rsidRDefault="00A619F5" w:rsidP="000B654D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инвестиционных проектов, являющихся объектами поддержки, на российских и международных форумах, конференциях, презентациях, выставках, в которых участвуют органы местного самоуправления</w:t>
      </w:r>
      <w:r w:rsidRPr="00A61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Подлесновского муниципального образования;</w:t>
      </w:r>
    </w:p>
    <w:p w:rsidR="00A619F5" w:rsidRDefault="00A619F5" w:rsidP="000B654D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средств информационной поддержки, не противоречащих законодательству Российской Федерации.</w:t>
      </w:r>
    </w:p>
    <w:p w:rsidR="00A619F5" w:rsidRDefault="00A619F5" w:rsidP="00A619F5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Имущественная поддержка субъектов инвестиционной деятельности предоставляется путем:</w:t>
      </w:r>
    </w:p>
    <w:p w:rsidR="00A619F5" w:rsidRDefault="00A619F5" w:rsidP="00A619F5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и размещения на официальном сайте Подлесновского муниципального образования инвестиционных площадок, предлагаемых потенциальным инвесторам для размещения производственных и иных объектов;</w:t>
      </w:r>
    </w:p>
    <w:p w:rsidR="00A619F5" w:rsidRPr="000B654D" w:rsidRDefault="00A619F5" w:rsidP="00A619F5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формирования и размещения на официальном сайте Подлесновского муниципального образования единого перечня свободных помещений и земельных участков, находящихся в муниципальной собственности, и предоставляемых в аренду исключительно субъектам малого и среднего предпринимательства и организациям, образующим инфраструктуру поддержки  субъектов малого и среднего предпринимательства, а также физическим лицам, не являющимся</w:t>
      </w:r>
      <w:r w:rsidR="00607AEE"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 и применяющим специальный налоговый режим «Налог на профессиональный доход».</w:t>
      </w:r>
      <w:proofErr w:type="gramEnd"/>
    </w:p>
    <w:sectPr w:rsidR="00A619F5" w:rsidRPr="000B654D" w:rsidSect="00181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1E10"/>
    <w:multiLevelType w:val="hybridMultilevel"/>
    <w:tmpl w:val="E138B246"/>
    <w:lvl w:ilvl="0" w:tplc="D8D4D5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59100D"/>
    <w:multiLevelType w:val="hybridMultilevel"/>
    <w:tmpl w:val="E8FE139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41570A9"/>
    <w:multiLevelType w:val="hybridMultilevel"/>
    <w:tmpl w:val="96DAC1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84C67CC"/>
    <w:multiLevelType w:val="hybridMultilevel"/>
    <w:tmpl w:val="B4D4BA72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4331091"/>
    <w:multiLevelType w:val="hybridMultilevel"/>
    <w:tmpl w:val="7E24B66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8CA21C5"/>
    <w:multiLevelType w:val="multilevel"/>
    <w:tmpl w:val="EC6223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F1D7950"/>
    <w:multiLevelType w:val="hybridMultilevel"/>
    <w:tmpl w:val="8736CCA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6FBC"/>
    <w:rsid w:val="00047B42"/>
    <w:rsid w:val="000B654D"/>
    <w:rsid w:val="00126A07"/>
    <w:rsid w:val="0018147A"/>
    <w:rsid w:val="001949EF"/>
    <w:rsid w:val="003F3F18"/>
    <w:rsid w:val="00607AEE"/>
    <w:rsid w:val="00607E21"/>
    <w:rsid w:val="00624002"/>
    <w:rsid w:val="007C0063"/>
    <w:rsid w:val="00836FBC"/>
    <w:rsid w:val="00847FE0"/>
    <w:rsid w:val="00A619F5"/>
    <w:rsid w:val="00D8250C"/>
    <w:rsid w:val="00D84DB2"/>
    <w:rsid w:val="00DC08BA"/>
    <w:rsid w:val="00EC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760"/>
    <w:pPr>
      <w:ind w:left="720"/>
      <w:contextualSpacing/>
    </w:pPr>
  </w:style>
  <w:style w:type="table" w:styleId="a4">
    <w:name w:val="Table Grid"/>
    <w:basedOn w:val="a1"/>
    <w:uiPriority w:val="59"/>
    <w:rsid w:val="00DC0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68949-4476-4F61-92E8-9CFDE736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Podlesnoe-notariat</dc:creator>
  <cp:keywords/>
  <dc:description/>
  <cp:lastModifiedBy>Podlesnoe-notariat</cp:lastModifiedBy>
  <cp:revision>8</cp:revision>
  <dcterms:created xsi:type="dcterms:W3CDTF">2021-07-02T05:33:00Z</dcterms:created>
  <dcterms:modified xsi:type="dcterms:W3CDTF">2021-07-21T10:57:00Z</dcterms:modified>
</cp:coreProperties>
</file>