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E1" w:rsidRPr="00D712E1" w:rsidRDefault="00D712E1" w:rsidP="006B53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САРАТОВСКОЙ ОБЛАСТИ</w:t>
      </w:r>
    </w:p>
    <w:p w:rsidR="00D712E1" w:rsidRPr="00D712E1" w:rsidRDefault="00D712E1" w:rsidP="00D712E1">
      <w:pPr>
        <w:tabs>
          <w:tab w:val="left" w:pos="0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780579" w:rsidP="00D712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25.12.2025 </w:t>
      </w:r>
      <w:r w:rsidR="0066002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 №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97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области, администрация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</w:p>
    <w:p w:rsidR="00D712E1" w:rsidRPr="00D712E1" w:rsidRDefault="00D712E1" w:rsidP="00997A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</w:t>
      </w:r>
      <w:r w:rsidR="00AE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</w:t>
      </w:r>
      <w:r w:rsid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F85" w:rsidRP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>№128 от 28.12.2023г</w:t>
      </w:r>
      <w:r w:rsid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13F4" w:rsidRP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от 01.03.2024г.</w:t>
      </w:r>
      <w:r w:rsid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124" w:rsidRP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>№29 от 27.04.2024г.</w:t>
      </w:r>
      <w:r w:rsid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F1C" w:rsidRPr="00646F1C">
        <w:t xml:space="preserve"> </w:t>
      </w:r>
      <w:r w:rsidR="00646F1C" w:rsidRP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№37 от 31.05.2024 г.</w:t>
      </w:r>
      <w:r w:rsid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5B46" w:rsidRP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>№58 от 23.07.2024 г.</w:t>
      </w:r>
      <w:r w:rsid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0579" w:rsidRPr="00780579">
        <w:t xml:space="preserve"> </w:t>
      </w:r>
      <w:r w:rsidR="00780579" w:rsidRP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16.08.2024 г. №65</w:t>
      </w:r>
      <w:r w:rsid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81" w:rsidRP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23.08.2024 г. №67</w:t>
      </w:r>
      <w:r w:rsid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8CE" w:rsidRP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21.10.2024 г. №87</w:t>
      </w:r>
      <w:r w:rsid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002B" w:rsidRP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21.01.2025 г. №9</w:t>
      </w:r>
      <w:r w:rsid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3785" w:rsidRP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04.04.2025 г. №26</w:t>
      </w:r>
      <w:r w:rsid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2A43" w:rsidRP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05.05.2025 г. №32</w:t>
      </w:r>
      <w:r w:rsid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0BFC" w:rsidRP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20.06.2025 г. №43</w:t>
      </w:r>
      <w:r w:rsidR="00AD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39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23.07.2025 г. №52</w:t>
      </w:r>
      <w:r w:rsidR="00B70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B702B9" w:rsidRPr="00B70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29.08.2025 г. №61</w:t>
      </w:r>
      <w:r w:rsidR="00020BF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020BFA" w:rsidRPr="00020BF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03.09.2025 г. №65</w:t>
      </w:r>
      <w:r w:rsidR="0033612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336126" w:rsidRPr="0033612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18.11.2025 г. №77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согласно приложениям.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информационных досках в населённых пунктах и на официальном сайте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:rsidR="00D712E1" w:rsidRPr="00020BFA" w:rsidRDefault="00D712E1" w:rsidP="0002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                                 </w:t>
      </w:r>
      <w:r w:rsidR="006D1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D1A0D"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</w:t>
      </w:r>
      <w:r w:rsidR="006D1A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Кузьминова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E8" w:rsidRDefault="00D32DE8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Приложение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к постановлению администрации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D712E1">
        <w:rPr>
          <w:rFonts w:ascii="Times New Roman" w:eastAsia="Times New Roman" w:hAnsi="Times New Roman" w:cs="Times New Roman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</w:p>
    <w:p w:rsidR="00D712E1" w:rsidRDefault="00CB5B46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D712E1" w:rsidRPr="00D712E1">
        <w:rPr>
          <w:rFonts w:ascii="Times New Roman" w:eastAsia="Times New Roman" w:hAnsi="Times New Roman" w:cs="Times New Roman"/>
          <w:lang w:eastAsia="ru-RU"/>
        </w:rPr>
        <w:t>бразования</w:t>
      </w:r>
      <w:r w:rsidR="00646F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330B0" w:rsidRDefault="009F4E9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F4E91">
        <w:rPr>
          <w:rFonts w:ascii="Times New Roman" w:eastAsia="Times New Roman" w:hAnsi="Times New Roman" w:cs="Times New Roman"/>
          <w:lang w:eastAsia="ru-RU"/>
        </w:rPr>
        <w:t>от 25.12.2025 г. №97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18001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1276"/>
        <w:gridCol w:w="1276"/>
        <w:gridCol w:w="1275"/>
        <w:gridCol w:w="1418"/>
      </w:tblGrid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населенных пунктов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 »</w:t>
            </w:r>
            <w:proofErr w:type="gramEnd"/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Заказчик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муниципальное образование Марксовского муниципального района 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Основные разработчики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муниципального образования Марксовского муниципального района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санитарного содержания населённых пунктов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образования;</w:t>
            </w:r>
          </w:p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Срок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9C1990" w:rsidP="00997A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A87879"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9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87879"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-очистка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от снега;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конкурсов по благоустройству.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-асфальтирование площади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с.Александровка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обустройстро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тротуаров по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ул.Ленина,ул.Кирова</w:t>
            </w:r>
            <w:proofErr w:type="spellEnd"/>
            <w:proofErr w:type="gram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7879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  <w:p w:rsidR="00333B54" w:rsidRDefault="00333B54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лагоустройство спортивной площадки в с.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Баскатовка</w:t>
            </w:r>
            <w:proofErr w:type="spellEnd"/>
          </w:p>
          <w:p w:rsidR="00333B54" w:rsidRPr="00D712E1" w:rsidRDefault="00333B54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Исполнители основных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образования Марксовского муниципального района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  <w:vMerge w:val="restart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и источники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общий объем финансирования Программы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 счет средств бюджета муниципального образования составляет </w:t>
            </w:r>
            <w:r w:rsidR="00E561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2187,2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тыс. руб.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56151" w:rsidRPr="00D712E1" w:rsidTr="00E56151">
        <w:tc>
          <w:tcPr>
            <w:tcW w:w="2943" w:type="dxa"/>
            <w:vMerge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2028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1843" w:type="dxa"/>
          </w:tcPr>
          <w:p w:rsidR="00E56151" w:rsidRPr="00D712E1" w:rsidRDefault="00E56151" w:rsidP="00036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2187,2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1277,2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</w:tcPr>
          <w:p w:rsidR="00E56151" w:rsidRPr="00D712E1" w:rsidRDefault="00E56151" w:rsidP="005A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1857,2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947,2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18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1843" w:type="dxa"/>
          </w:tcPr>
          <w:p w:rsidR="00E56151" w:rsidRPr="00D712E1" w:rsidRDefault="00E56151" w:rsidP="00036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1D6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1843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Ожидаемые конечные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результаты    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образования; 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-привитие жителям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администрацией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8200"/>
      <w:bookmarkEnd w:id="1"/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образование включает в себя десять населенных пунктов: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с.Подлесное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Сосновка,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Баскатовка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с.Буерак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с.Александровка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Орловское,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Кривовское</w:t>
      </w:r>
      <w:proofErr w:type="spellEnd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Звезда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МО. Но, несмотря на это, растет количество несанкционированных свалок мусора и бытовых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Задачи Программы: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Программы: 2023-202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г. составляет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2187,2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год- </w:t>
      </w:r>
      <w:r w:rsidR="0003651D">
        <w:rPr>
          <w:rFonts w:ascii="Times New Roman" w:eastAsia="Times New Roman" w:hAnsi="Times New Roman" w:cs="Times New Roman"/>
          <w:sz w:val="24"/>
          <w:szCs w:val="24"/>
          <w:lang w:eastAsia="ru-RU"/>
        </w:rPr>
        <w:t>1277,2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510,0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199" w:rsidRPr="00D712E1" w:rsidRDefault="00EF119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Местный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2738,6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BC1666">
        <w:rPr>
          <w:rFonts w:ascii="Times New Roman" w:eastAsia="Times New Roman" w:hAnsi="Times New Roman" w:cs="Times New Roman"/>
          <w:sz w:val="24"/>
          <w:szCs w:val="24"/>
          <w:lang w:eastAsia="ru-RU"/>
        </w:rPr>
        <w:t>947,2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510,0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F1199" w:rsidRPr="00D712E1" w:rsidRDefault="00EF119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E5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0,0</w:t>
      </w:r>
      <w:r w:rsidR="00B0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</w:t>
      </w:r>
      <w:r w:rsidR="0003651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 тыс. руб.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 бюджет</w:t>
      </w:r>
      <w:proofErr w:type="gram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0,0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615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5615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06221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Иные источники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0,0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P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:rsidR="00D712E1" w:rsidRPr="00D712E1" w:rsidRDefault="00D712E1" w:rsidP="00D712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83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средств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 Общий объем финансирования мероприятий Программы составляет </w:t>
      </w:r>
      <w:r w:rsidR="00E56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2187,2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(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Система программных мероприятий включает в себя: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управления реализацией Программы возлагается на администрацию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86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4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улучшить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экологическую обстановку   и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образования.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Pr="00D712E1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              </w:t>
      </w:r>
      <w:r w:rsidR="00F7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С.А.</w:t>
      </w:r>
      <w:r w:rsidR="006050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712E1" w:rsidRPr="00D712E1" w:rsidSect="00D32DE8">
          <w:headerReference w:type="even" r:id="rId7"/>
          <w:headerReference w:type="default" r:id="rId8"/>
          <w:footerReference w:type="even" r:id="rId9"/>
          <w:pgSz w:w="12240" w:h="15840"/>
          <w:pgMar w:top="709" w:right="850" w:bottom="1134" w:left="1701" w:header="426" w:footer="720" w:gutter="0"/>
          <w:cols w:space="720"/>
          <w:titlePg/>
          <w:docGrid w:linePitch="272"/>
        </w:sect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:rsidR="005D4706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</w:t>
      </w:r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>вском</w:t>
      </w:r>
      <w:proofErr w:type="spellEnd"/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712E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E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25.12.2025 г. №97</w:t>
      </w:r>
    </w:p>
    <w:p w:rsidR="005113F4" w:rsidRPr="00D712E1" w:rsidRDefault="005113F4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основных мероприятий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</w:t>
      </w:r>
      <w:proofErr w:type="gram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образовании »</w:t>
      </w:r>
      <w:proofErr w:type="gramEnd"/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394"/>
        <w:gridCol w:w="4536"/>
        <w:gridCol w:w="1418"/>
        <w:gridCol w:w="1641"/>
      </w:tblGrid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E5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824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8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8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649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853785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электро-материалов</w:t>
            </w:r>
            <w:proofErr w:type="gramEnd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уличного освещения</w:t>
            </w:r>
          </w:p>
        </w:tc>
        <w:tc>
          <w:tcPr>
            <w:tcW w:w="4536" w:type="dxa"/>
          </w:tcPr>
          <w:p w:rsidR="00D712E1" w:rsidRPr="00D712E1" w:rsidRDefault="00D712E1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80579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394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4536" w:type="dxa"/>
          </w:tcPr>
          <w:p w:rsidR="00780579" w:rsidRPr="00D712E1" w:rsidRDefault="00780579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</w:tcPr>
          <w:p w:rsidR="00780579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780579" w:rsidRPr="00D712E1" w:rsidRDefault="007805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425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27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562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области)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464B84">
        <w:trPr>
          <w:trHeight w:val="59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1: 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  <w:shd w:val="clear" w:color="auto" w:fill="auto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64B84" w:rsidRPr="00D712E1" w:rsidTr="00464B84">
        <w:trPr>
          <w:trHeight w:val="226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64B84" w:rsidRPr="00D712E1" w:rsidTr="00464B84">
        <w:trPr>
          <w:trHeight w:val="420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49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52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Основное мероприятие: </w:t>
            </w:r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50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51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26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7,Основное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348B8" w:rsidRPr="00D712E1" w:rsidTr="00464B84">
        <w:trPr>
          <w:trHeight w:val="2057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4394" w:type="dxa"/>
            <w:shd w:val="clear" w:color="auto" w:fill="auto"/>
          </w:tcPr>
          <w:p w:rsidR="00464B84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809A0" w:rsidRPr="00D712E1" w:rsidTr="00997A4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2809A0" w:rsidRPr="00333B54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9. Основное мероприятие: Изготовление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4536" w:type="dxa"/>
            <w:shd w:val="clear" w:color="auto" w:fill="auto"/>
          </w:tcPr>
          <w:p w:rsidR="002809A0" w:rsidRPr="000348B8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2809A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394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4536" w:type="dxa"/>
            <w:shd w:val="clear" w:color="auto" w:fill="auto"/>
          </w:tcPr>
          <w:p w:rsidR="002809A0" w:rsidRPr="000348B8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</w:tbl>
    <w:p w:rsidR="00832AE7" w:rsidRDefault="00832AE7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                               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№2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:rsid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5D4706" w:rsidRPr="00D712E1" w:rsidRDefault="009F4E9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E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25.12.2025 г. №97</w:t>
      </w:r>
    </w:p>
    <w:p w:rsidR="00D712E1" w:rsidRPr="00D712E1" w:rsidRDefault="00D712E1" w:rsidP="00DC6CD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целевых показателях (индикаторах)муниципальной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4"/>
        <w:gridCol w:w="1276"/>
        <w:gridCol w:w="1501"/>
        <w:gridCol w:w="14"/>
        <w:gridCol w:w="1401"/>
        <w:gridCol w:w="17"/>
        <w:gridCol w:w="11"/>
        <w:gridCol w:w="1153"/>
        <w:gridCol w:w="14"/>
        <w:gridCol w:w="1153"/>
        <w:gridCol w:w="14"/>
      </w:tblGrid>
      <w:tr w:rsidR="00E56151" w:rsidRPr="00D712E1" w:rsidTr="00E56151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Ед.изм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56151" w:rsidRPr="00D712E1" w:rsidTr="00E56151">
        <w:trPr>
          <w:trHeight w:val="8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83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56151" w:rsidRPr="00D712E1" w:rsidTr="00E56151">
        <w:trPr>
          <w:trHeight w:val="485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56151" w:rsidRPr="00D712E1" w:rsidTr="00E56151">
        <w:trPr>
          <w:trHeight w:val="649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DF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электро-материалов</w:t>
            </w:r>
            <w:proofErr w:type="gramEnd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уличного освещения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Основное мероприятие: Ремонт дворовых территорий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 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Основное мероприятие: 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2809A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9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9. Основное мероприятие: </w:t>
            </w:r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AE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                               </w:t>
      </w:r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F77BDD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F7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F89" w:rsidRDefault="00672F89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879" w:rsidRDefault="00A87879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№3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</w:t>
      </w:r>
    </w:p>
    <w:p w:rsidR="00646F1C" w:rsidRDefault="00646F1C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образовании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5D4706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E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25.12.2025 г. №97</w:t>
      </w:r>
      <w:bookmarkStart w:id="5" w:name="_GoBack"/>
      <w:bookmarkEnd w:id="5"/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источниках финансового обеспечения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9C1990" w:rsidRDefault="009C199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990" w:rsidRPr="00D712E1" w:rsidRDefault="009C199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004"/>
        <w:gridCol w:w="2438"/>
        <w:gridCol w:w="1608"/>
        <w:gridCol w:w="1908"/>
        <w:gridCol w:w="1701"/>
        <w:gridCol w:w="1701"/>
        <w:gridCol w:w="1695"/>
        <w:gridCol w:w="6"/>
      </w:tblGrid>
      <w:tr w:rsidR="00ED3B8F" w:rsidRPr="00D712E1" w:rsidTr="00ED3B8F">
        <w:trPr>
          <w:gridAfter w:val="1"/>
          <w:wAfter w:w="6" w:type="dxa"/>
          <w:trHeight w:val="1380"/>
        </w:trPr>
        <w:tc>
          <w:tcPr>
            <w:tcW w:w="64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D3B8F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3B8F" w:rsidRDefault="00ED3B8F" w:rsidP="00ED3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ED3B8F" w:rsidRPr="00D712E1" w:rsidRDefault="00ED3B8F" w:rsidP="009C19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D3B8F" w:rsidRPr="00ED3B8F" w:rsidRDefault="00ED3B8F" w:rsidP="00ED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8F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9C1990" w:rsidRPr="00D712E1" w:rsidTr="009C1990">
        <w:trPr>
          <w:trHeight w:val="424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«Благоустройство населённых пунктов в 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Подлесновском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BC1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2187,2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558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83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1857,2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551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700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06221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источники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прогнозно</w:t>
            </w:r>
            <w:proofErr w:type="spellEnd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AD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1857,2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E3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E3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670,5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B7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877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электро-материалов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ремонт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AC5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1085,4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материалов для уличного освещения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EA1AEC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552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иные </w:t>
            </w: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</w:t>
            </w:r>
          </w:p>
          <w:p w:rsidR="009C1990" w:rsidRPr="0006221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9C19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</w:t>
            </w:r>
            <w:proofErr w:type="gram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общественной  территории</w:t>
            </w:r>
            <w:proofErr w:type="gram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ремонт асфальтобетонного покрытия площади в 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с.Подлесное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EA1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2: Обустройство </w:t>
            </w:r>
            <w:proofErr w:type="gram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тротуаров  в</w:t>
            </w:r>
            <w:proofErr w:type="gram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ул. Ленина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Кирова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F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Default="009C1990" w:rsidP="00FD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9C1990" w:rsidRPr="00FD2541" w:rsidRDefault="009C1990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Благоустройство спортивной площадки в с. </w:t>
            </w:r>
            <w:proofErr w:type="spellStart"/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63469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9E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C1990" w:rsidRPr="00D712E1" w:rsidTr="009C1990">
        <w:trPr>
          <w:trHeight w:val="693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553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спортивно-игровой детской площадки в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561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567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689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670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F52">
              <w:rPr>
                <w:rFonts w:ascii="Times New Roman" w:eastAsia="Calibri" w:hAnsi="Times New Roman" w:cs="Times New Roman"/>
                <w:sz w:val="24"/>
                <w:szCs w:val="24"/>
              </w:rPr>
              <w:t>Стройконтроль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5.Основное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Обустройство спортивно-игровой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детской площадки в 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Рязановка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1990" w:rsidRPr="001421C3" w:rsidRDefault="009C1990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1990" w:rsidRPr="001421C3" w:rsidRDefault="009C1990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CF65EE" w:rsidRDefault="009C1990" w:rsidP="00B32E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CF65EE" w:rsidRDefault="009C1990" w:rsidP="00CF6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Рязановка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7208BD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7208BD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6.Основное </w:t>
            </w:r>
            <w:proofErr w:type="gramStart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тротуаров в с. Подлесное ул. Ленина»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5E272E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</w:t>
            </w:r>
            <w:r w:rsidRPr="005E2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5E272E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3B5F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3B5FC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7,Основное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мероприятие «</w:t>
            </w:r>
            <w:r w:rsidRPr="00AA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аров в с. Подлесное ул. Кирова»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6F4766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7.1.</w:t>
            </w:r>
            <w:r w:rsidRPr="006F4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6F476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127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1694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Стройконтроль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2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9. Основное мероприятие: </w:t>
            </w:r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A35A93" w:rsidRDefault="00A35A93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93" w:rsidRDefault="00A35A93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</w:p>
    <w:p w:rsidR="00092A43" w:rsidRDefault="00D712E1" w:rsidP="00D71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</w:t>
      </w:r>
      <w:r w:rsidR="00CB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Кузьминова</w:t>
      </w:r>
    </w:p>
    <w:p w:rsidR="00793F8B" w:rsidRDefault="00793F8B" w:rsidP="00D712E1"/>
    <w:sectPr w:rsidR="00793F8B" w:rsidSect="00F701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3F5" w:rsidRDefault="005463F5">
      <w:pPr>
        <w:spacing w:after="0" w:line="240" w:lineRule="auto"/>
      </w:pPr>
      <w:r>
        <w:separator/>
      </w:r>
    </w:p>
  </w:endnote>
  <w:endnote w:type="continuationSeparator" w:id="0">
    <w:p w:rsidR="005463F5" w:rsidRDefault="0054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90" w:rsidRDefault="009C199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1990" w:rsidRDefault="009C199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3F5" w:rsidRDefault="005463F5">
      <w:pPr>
        <w:spacing w:after="0" w:line="240" w:lineRule="auto"/>
      </w:pPr>
      <w:r>
        <w:separator/>
      </w:r>
    </w:p>
  </w:footnote>
  <w:footnote w:type="continuationSeparator" w:id="0">
    <w:p w:rsidR="005463F5" w:rsidRDefault="0054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90" w:rsidRDefault="009C1990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1990" w:rsidRDefault="009C1990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90" w:rsidRDefault="009C1990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4E91">
      <w:rPr>
        <w:rStyle w:val="ab"/>
        <w:noProof/>
      </w:rPr>
      <w:t>20</w:t>
    </w:r>
    <w:r>
      <w:rPr>
        <w:rStyle w:val="ab"/>
      </w:rPr>
      <w:fldChar w:fldCharType="end"/>
    </w:r>
  </w:p>
  <w:p w:rsidR="009C1990" w:rsidRDefault="009C1990">
    <w:pPr>
      <w:pStyle w:val="a9"/>
      <w:framePr w:wrap="around" w:vAnchor="text" w:hAnchor="margin" w:xAlign="right" w:y="1"/>
      <w:rPr>
        <w:rStyle w:val="ab"/>
      </w:rPr>
    </w:pPr>
  </w:p>
  <w:p w:rsidR="009C1990" w:rsidRDefault="009C199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553"/>
    <w:multiLevelType w:val="hybridMultilevel"/>
    <w:tmpl w:val="823E2826"/>
    <w:lvl w:ilvl="0" w:tplc="8A289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0369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208E2347"/>
    <w:multiLevelType w:val="hybridMultilevel"/>
    <w:tmpl w:val="0C3A705A"/>
    <w:lvl w:ilvl="0" w:tplc="7056102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9A3FFE"/>
    <w:multiLevelType w:val="hybridMultilevel"/>
    <w:tmpl w:val="83BE78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9971A5"/>
    <w:multiLevelType w:val="multilevel"/>
    <w:tmpl w:val="986E4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D76AE0"/>
    <w:multiLevelType w:val="hybridMultilevel"/>
    <w:tmpl w:val="D0B4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D081E"/>
    <w:multiLevelType w:val="multilevel"/>
    <w:tmpl w:val="0FD0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6110B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22A5006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760A50"/>
    <w:multiLevelType w:val="hybridMultilevel"/>
    <w:tmpl w:val="92DEE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F623C"/>
    <w:multiLevelType w:val="hybridMultilevel"/>
    <w:tmpl w:val="320C4154"/>
    <w:lvl w:ilvl="0" w:tplc="C076E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55733F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334AF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AB52E2"/>
    <w:multiLevelType w:val="hybridMultilevel"/>
    <w:tmpl w:val="D104F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E2056"/>
    <w:multiLevelType w:val="hybridMultilevel"/>
    <w:tmpl w:val="5A585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5"/>
  </w:num>
  <w:num w:numId="8">
    <w:abstractNumId w:val="22"/>
  </w:num>
  <w:num w:numId="9">
    <w:abstractNumId w:val="21"/>
  </w:num>
  <w:num w:numId="10">
    <w:abstractNumId w:val="1"/>
  </w:num>
  <w:num w:numId="11">
    <w:abstractNumId w:val="7"/>
  </w:num>
  <w:num w:numId="12">
    <w:abstractNumId w:val="10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  <w:num w:numId="19">
    <w:abstractNumId w:val="0"/>
  </w:num>
  <w:num w:numId="20">
    <w:abstractNumId w:val="17"/>
  </w:num>
  <w:num w:numId="21">
    <w:abstractNumId w:val="19"/>
  </w:num>
  <w:num w:numId="22">
    <w:abstractNumId w:val="11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5A"/>
    <w:rsid w:val="00005D46"/>
    <w:rsid w:val="00020BFA"/>
    <w:rsid w:val="000348B8"/>
    <w:rsid w:val="0003651D"/>
    <w:rsid w:val="00047C7B"/>
    <w:rsid w:val="0005686B"/>
    <w:rsid w:val="00062211"/>
    <w:rsid w:val="000653A4"/>
    <w:rsid w:val="00092A43"/>
    <w:rsid w:val="000B569E"/>
    <w:rsid w:val="000D0AFB"/>
    <w:rsid w:val="000E0759"/>
    <w:rsid w:val="000E6712"/>
    <w:rsid w:val="0011271D"/>
    <w:rsid w:val="001240AF"/>
    <w:rsid w:val="001267AD"/>
    <w:rsid w:val="001330B0"/>
    <w:rsid w:val="001421C3"/>
    <w:rsid w:val="00157E00"/>
    <w:rsid w:val="001B2419"/>
    <w:rsid w:val="001B4D06"/>
    <w:rsid w:val="001C1623"/>
    <w:rsid w:val="001C1DBA"/>
    <w:rsid w:val="001E65FC"/>
    <w:rsid w:val="001F5F37"/>
    <w:rsid w:val="00200D4C"/>
    <w:rsid w:val="00204B2C"/>
    <w:rsid w:val="00206029"/>
    <w:rsid w:val="00206549"/>
    <w:rsid w:val="00230043"/>
    <w:rsid w:val="00232A43"/>
    <w:rsid w:val="00244C93"/>
    <w:rsid w:val="002455D9"/>
    <w:rsid w:val="00247A6A"/>
    <w:rsid w:val="0027286C"/>
    <w:rsid w:val="002809A0"/>
    <w:rsid w:val="0028256C"/>
    <w:rsid w:val="002B6FE8"/>
    <w:rsid w:val="002C1D46"/>
    <w:rsid w:val="002C4197"/>
    <w:rsid w:val="002C6786"/>
    <w:rsid w:val="002E0381"/>
    <w:rsid w:val="002E1C30"/>
    <w:rsid w:val="002E6DBB"/>
    <w:rsid w:val="002F490C"/>
    <w:rsid w:val="002F7A29"/>
    <w:rsid w:val="003109C0"/>
    <w:rsid w:val="00312C63"/>
    <w:rsid w:val="00333B54"/>
    <w:rsid w:val="00336126"/>
    <w:rsid w:val="003545D4"/>
    <w:rsid w:val="00370BF0"/>
    <w:rsid w:val="003831E0"/>
    <w:rsid w:val="003B5FC0"/>
    <w:rsid w:val="003C0442"/>
    <w:rsid w:val="003C220B"/>
    <w:rsid w:val="003D5EFC"/>
    <w:rsid w:val="003D7C29"/>
    <w:rsid w:val="00416E31"/>
    <w:rsid w:val="004371DA"/>
    <w:rsid w:val="00444CC5"/>
    <w:rsid w:val="00464B84"/>
    <w:rsid w:val="004734C8"/>
    <w:rsid w:val="00494212"/>
    <w:rsid w:val="00497A07"/>
    <w:rsid w:val="004A0F85"/>
    <w:rsid w:val="004E7FF4"/>
    <w:rsid w:val="004F78CB"/>
    <w:rsid w:val="005113F4"/>
    <w:rsid w:val="00522D1E"/>
    <w:rsid w:val="00525AA1"/>
    <w:rsid w:val="00527B19"/>
    <w:rsid w:val="005463F5"/>
    <w:rsid w:val="005526E9"/>
    <w:rsid w:val="00553D20"/>
    <w:rsid w:val="005572C5"/>
    <w:rsid w:val="00561684"/>
    <w:rsid w:val="00562B44"/>
    <w:rsid w:val="00580FCA"/>
    <w:rsid w:val="005A3BE3"/>
    <w:rsid w:val="005C033D"/>
    <w:rsid w:val="005D4706"/>
    <w:rsid w:val="005E272E"/>
    <w:rsid w:val="005E5CCC"/>
    <w:rsid w:val="00605045"/>
    <w:rsid w:val="00606CA3"/>
    <w:rsid w:val="00646F1C"/>
    <w:rsid w:val="0065210B"/>
    <w:rsid w:val="00653871"/>
    <w:rsid w:val="0066002B"/>
    <w:rsid w:val="006603C5"/>
    <w:rsid w:val="006607BC"/>
    <w:rsid w:val="00667269"/>
    <w:rsid w:val="00667337"/>
    <w:rsid w:val="006704F7"/>
    <w:rsid w:val="00670F52"/>
    <w:rsid w:val="00672F89"/>
    <w:rsid w:val="00676DDA"/>
    <w:rsid w:val="0068296A"/>
    <w:rsid w:val="006B1735"/>
    <w:rsid w:val="006B53D6"/>
    <w:rsid w:val="006D1A0D"/>
    <w:rsid w:val="006F4766"/>
    <w:rsid w:val="00710C70"/>
    <w:rsid w:val="007137A7"/>
    <w:rsid w:val="007208BD"/>
    <w:rsid w:val="00736686"/>
    <w:rsid w:val="00746D77"/>
    <w:rsid w:val="00761A9F"/>
    <w:rsid w:val="00773FF1"/>
    <w:rsid w:val="00780579"/>
    <w:rsid w:val="00782383"/>
    <w:rsid w:val="00793F8B"/>
    <w:rsid w:val="00795CD5"/>
    <w:rsid w:val="007B0BFC"/>
    <w:rsid w:val="007E4FBF"/>
    <w:rsid w:val="00800449"/>
    <w:rsid w:val="008015C7"/>
    <w:rsid w:val="00814E37"/>
    <w:rsid w:val="00821F66"/>
    <w:rsid w:val="00831517"/>
    <w:rsid w:val="00832083"/>
    <w:rsid w:val="00832AE7"/>
    <w:rsid w:val="00853785"/>
    <w:rsid w:val="00874196"/>
    <w:rsid w:val="00877D0E"/>
    <w:rsid w:val="00881C03"/>
    <w:rsid w:val="008B1124"/>
    <w:rsid w:val="008D2A48"/>
    <w:rsid w:val="008D3710"/>
    <w:rsid w:val="008E20BB"/>
    <w:rsid w:val="00980D7A"/>
    <w:rsid w:val="00991E86"/>
    <w:rsid w:val="00997A42"/>
    <w:rsid w:val="009A1D6F"/>
    <w:rsid w:val="009A39FE"/>
    <w:rsid w:val="009C0353"/>
    <w:rsid w:val="009C1990"/>
    <w:rsid w:val="009D2242"/>
    <w:rsid w:val="009E28B6"/>
    <w:rsid w:val="009F41DA"/>
    <w:rsid w:val="009F4E91"/>
    <w:rsid w:val="009F75D0"/>
    <w:rsid w:val="00A35A93"/>
    <w:rsid w:val="00A46B2F"/>
    <w:rsid w:val="00A52107"/>
    <w:rsid w:val="00A80100"/>
    <w:rsid w:val="00A87879"/>
    <w:rsid w:val="00AA5883"/>
    <w:rsid w:val="00AA6EDE"/>
    <w:rsid w:val="00AB2E26"/>
    <w:rsid w:val="00AC5299"/>
    <w:rsid w:val="00AD394D"/>
    <w:rsid w:val="00AE0D38"/>
    <w:rsid w:val="00AE215A"/>
    <w:rsid w:val="00AF739E"/>
    <w:rsid w:val="00B00069"/>
    <w:rsid w:val="00B007B5"/>
    <w:rsid w:val="00B328D3"/>
    <w:rsid w:val="00B32EA6"/>
    <w:rsid w:val="00B35696"/>
    <w:rsid w:val="00B56994"/>
    <w:rsid w:val="00B6315D"/>
    <w:rsid w:val="00B702B9"/>
    <w:rsid w:val="00B710A3"/>
    <w:rsid w:val="00B7176B"/>
    <w:rsid w:val="00B96775"/>
    <w:rsid w:val="00B97D1B"/>
    <w:rsid w:val="00BC1666"/>
    <w:rsid w:val="00BC599C"/>
    <w:rsid w:val="00BF346E"/>
    <w:rsid w:val="00BF48CE"/>
    <w:rsid w:val="00C230EE"/>
    <w:rsid w:val="00C250D6"/>
    <w:rsid w:val="00C3196D"/>
    <w:rsid w:val="00C61BD7"/>
    <w:rsid w:val="00C63EBC"/>
    <w:rsid w:val="00C75AE3"/>
    <w:rsid w:val="00C81D23"/>
    <w:rsid w:val="00C87237"/>
    <w:rsid w:val="00CB5B46"/>
    <w:rsid w:val="00CE1CDB"/>
    <w:rsid w:val="00CF115F"/>
    <w:rsid w:val="00CF65EE"/>
    <w:rsid w:val="00D32DE8"/>
    <w:rsid w:val="00D4182E"/>
    <w:rsid w:val="00D42747"/>
    <w:rsid w:val="00D46707"/>
    <w:rsid w:val="00D51B62"/>
    <w:rsid w:val="00D53BB9"/>
    <w:rsid w:val="00D57943"/>
    <w:rsid w:val="00D63469"/>
    <w:rsid w:val="00D712E1"/>
    <w:rsid w:val="00D811C7"/>
    <w:rsid w:val="00D839E1"/>
    <w:rsid w:val="00D84272"/>
    <w:rsid w:val="00DC6CD6"/>
    <w:rsid w:val="00DE0E7C"/>
    <w:rsid w:val="00DF1069"/>
    <w:rsid w:val="00DF19B5"/>
    <w:rsid w:val="00DF6261"/>
    <w:rsid w:val="00DF69F8"/>
    <w:rsid w:val="00E307CD"/>
    <w:rsid w:val="00E45AC8"/>
    <w:rsid w:val="00E46191"/>
    <w:rsid w:val="00E52783"/>
    <w:rsid w:val="00E56151"/>
    <w:rsid w:val="00E63B90"/>
    <w:rsid w:val="00E845DE"/>
    <w:rsid w:val="00E85D48"/>
    <w:rsid w:val="00E960CA"/>
    <w:rsid w:val="00EA1AEC"/>
    <w:rsid w:val="00EA59BA"/>
    <w:rsid w:val="00EB27BE"/>
    <w:rsid w:val="00ED3B8F"/>
    <w:rsid w:val="00EF1199"/>
    <w:rsid w:val="00F00159"/>
    <w:rsid w:val="00F169FF"/>
    <w:rsid w:val="00F2057B"/>
    <w:rsid w:val="00F26E60"/>
    <w:rsid w:val="00F43735"/>
    <w:rsid w:val="00F462AD"/>
    <w:rsid w:val="00F62B75"/>
    <w:rsid w:val="00F70150"/>
    <w:rsid w:val="00F77BDD"/>
    <w:rsid w:val="00FB025A"/>
    <w:rsid w:val="00FB683B"/>
    <w:rsid w:val="00FD2541"/>
    <w:rsid w:val="00FD50C0"/>
    <w:rsid w:val="00FE167F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93D3F-CB9E-409E-8F7B-0A0AB11F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12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12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712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712E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D712E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D712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712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12E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712E1"/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2E1"/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712E1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712E1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12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712E1"/>
  </w:style>
  <w:style w:type="paragraph" w:styleId="a3">
    <w:name w:val="Body Text"/>
    <w:basedOn w:val="a"/>
    <w:link w:val="a4"/>
    <w:rsid w:val="00D712E1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1">
    <w:name w:val="Body Text Indent 2"/>
    <w:basedOn w:val="a"/>
    <w:link w:val="22"/>
    <w:rsid w:val="00D712E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3">
    <w:name w:val="Body Text 2"/>
    <w:basedOn w:val="a"/>
    <w:link w:val="24"/>
    <w:rsid w:val="00D712E1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12E1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1">
    <w:name w:val="Body Text 3"/>
    <w:basedOn w:val="a"/>
    <w:link w:val="32"/>
    <w:rsid w:val="00D71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712E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12E1"/>
    <w:rPr>
      <w:rFonts w:ascii="Times New Roman" w:eastAsia="Times New Roman" w:hAnsi="Times New Roman" w:cs="Times New Roman"/>
      <w:bCs/>
      <w:lang w:eastAsia="ru-RU"/>
    </w:rPr>
  </w:style>
  <w:style w:type="paragraph" w:styleId="a7">
    <w:name w:val="Balloon Text"/>
    <w:basedOn w:val="a"/>
    <w:link w:val="a8"/>
    <w:semiHidden/>
    <w:rsid w:val="00D712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D712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712E1"/>
  </w:style>
  <w:style w:type="paragraph" w:styleId="ac">
    <w:name w:val="footer"/>
    <w:basedOn w:val="a"/>
    <w:link w:val="ad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D712E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712E1"/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Основной текст 21"/>
    <w:basedOn w:val="a"/>
    <w:rsid w:val="00D712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1"/>
    <w:basedOn w:val="a"/>
    <w:next w:val="ae"/>
    <w:qFormat/>
    <w:rsid w:val="00D712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semiHidden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D712E1"/>
    <w:rPr>
      <w:vertAlign w:val="superscript"/>
    </w:rPr>
  </w:style>
  <w:style w:type="paragraph" w:customStyle="1" w:styleId="ConsPlusNormal">
    <w:name w:val="ConsPlusNormal"/>
    <w:rsid w:val="00D7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next w:val="a"/>
    <w:semiHidden/>
    <w:rsid w:val="00D712E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">
    <w:name w:val="HTML Preformatted"/>
    <w:basedOn w:val="a"/>
    <w:link w:val="HTML0"/>
    <w:rsid w:val="00D71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12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1 Знак"/>
    <w:basedOn w:val="a"/>
    <w:rsid w:val="00D712E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rintj">
    <w:name w:val="printj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"/>
    <w:uiPriority w:val="39"/>
    <w:rsid w:val="00D712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3"/>
    <w:uiPriority w:val="10"/>
    <w:qFormat/>
    <w:rsid w:val="00D71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3">
    <w:name w:val="Название Знак"/>
    <w:basedOn w:val="a0"/>
    <w:link w:val="ae"/>
    <w:uiPriority w:val="10"/>
    <w:rsid w:val="00D712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4604</Words>
  <Characters>26245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Петрищевы</dc:creator>
  <cp:keywords/>
  <dc:description/>
  <cp:lastModifiedBy>User</cp:lastModifiedBy>
  <cp:revision>4</cp:revision>
  <cp:lastPrinted>2025-12-09T08:57:00Z</cp:lastPrinted>
  <dcterms:created xsi:type="dcterms:W3CDTF">2025-12-15T04:55:00Z</dcterms:created>
  <dcterms:modified xsi:type="dcterms:W3CDTF">2025-12-25T07:04:00Z</dcterms:modified>
</cp:coreProperties>
</file>