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5F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BE7226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18100B" w:rsidRDefault="0062326C" w:rsidP="005F7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0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96170429"/>
      <w:r w:rsidR="00857670">
        <w:rPr>
          <w:rFonts w:ascii="Times New Roman" w:hAnsi="Times New Roman" w:cs="Times New Roman"/>
          <w:sz w:val="28"/>
          <w:szCs w:val="28"/>
        </w:rPr>
        <w:t>о</w:t>
      </w:r>
      <w:r w:rsidR="00A97165">
        <w:rPr>
          <w:rFonts w:ascii="Times New Roman" w:hAnsi="Times New Roman" w:cs="Times New Roman"/>
          <w:sz w:val="28"/>
          <w:szCs w:val="28"/>
        </w:rPr>
        <w:t xml:space="preserve">т </w:t>
      </w:r>
      <w:r w:rsidR="00E849DC">
        <w:rPr>
          <w:rFonts w:ascii="Times New Roman" w:hAnsi="Times New Roman" w:cs="Times New Roman"/>
          <w:sz w:val="28"/>
          <w:szCs w:val="28"/>
        </w:rPr>
        <w:t>14.07.2022г.</w:t>
      </w:r>
      <w:r w:rsidRPr="0018100B">
        <w:rPr>
          <w:rFonts w:ascii="Times New Roman" w:hAnsi="Times New Roman" w:cs="Times New Roman"/>
          <w:sz w:val="28"/>
          <w:szCs w:val="28"/>
        </w:rPr>
        <w:t xml:space="preserve"> №</w:t>
      </w:r>
      <w:bookmarkEnd w:id="0"/>
      <w:r w:rsidR="00A97165">
        <w:rPr>
          <w:rFonts w:ascii="Times New Roman" w:hAnsi="Times New Roman" w:cs="Times New Roman"/>
          <w:sz w:val="28"/>
          <w:szCs w:val="28"/>
        </w:rPr>
        <w:t xml:space="preserve"> </w:t>
      </w:r>
      <w:r w:rsidR="00E849DC">
        <w:rPr>
          <w:rFonts w:ascii="Times New Roman" w:hAnsi="Times New Roman" w:cs="Times New Roman"/>
          <w:sz w:val="28"/>
          <w:szCs w:val="28"/>
        </w:rPr>
        <w:t>72</w:t>
      </w:r>
    </w:p>
    <w:p w:rsidR="0062326C" w:rsidRPr="00EE0B8A" w:rsidRDefault="00A349A0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>
        <w:rPr>
          <w:rFonts w:ascii="Times New Roman" w:hAnsi="Times New Roman" w:cs="Times New Roman"/>
          <w:b/>
          <w:spacing w:val="-3"/>
          <w:sz w:val="28"/>
          <w:szCs w:val="28"/>
        </w:rPr>
        <w:t xml:space="preserve">О внесении изменений в постановление администрации Подлесновского муниципального образования </w:t>
      </w:r>
      <w:proofErr w:type="spellStart"/>
      <w:r w:rsidR="00337804">
        <w:rPr>
          <w:rFonts w:ascii="Times New Roman" w:hAnsi="Times New Roman" w:cs="Times New Roman"/>
          <w:b/>
          <w:spacing w:val="-3"/>
          <w:sz w:val="28"/>
          <w:szCs w:val="28"/>
        </w:rPr>
        <w:t>Марксовского</w:t>
      </w:r>
      <w:proofErr w:type="spellEnd"/>
      <w:r w:rsidR="0033780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муниципального района Саратовской области от 23.11.2021г. №109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0F7310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 на 20</w:t>
      </w:r>
      <w:r w:rsidR="00306502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8646E9" w:rsidRPr="000F7310">
        <w:rPr>
          <w:rFonts w:ascii="Times New Roman" w:hAnsi="Times New Roman" w:cs="Times New Roman"/>
          <w:b/>
          <w:spacing w:val="-3"/>
          <w:sz w:val="28"/>
          <w:szCs w:val="28"/>
        </w:rPr>
        <w:t>-202</w:t>
      </w:r>
      <w:r w:rsidR="00096EFA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 w:rsidR="00B277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B27784">
        <w:rPr>
          <w:rFonts w:ascii="Times New Roman" w:hAnsi="Times New Roman" w:cs="Times New Roman"/>
          <w:b/>
          <w:spacing w:val="-3"/>
          <w:sz w:val="28"/>
          <w:szCs w:val="28"/>
        </w:rPr>
        <w:t>г.г</w:t>
      </w:r>
      <w:proofErr w:type="spellEnd"/>
      <w:r w:rsidR="00B27784">
        <w:rPr>
          <w:rFonts w:ascii="Times New Roman" w:hAnsi="Times New Roman" w:cs="Times New Roman"/>
          <w:b/>
          <w:spacing w:val="-3"/>
          <w:sz w:val="28"/>
          <w:szCs w:val="28"/>
        </w:rPr>
        <w:t>.»</w:t>
      </w:r>
    </w:p>
    <w:p w:rsidR="007D3264" w:rsidRPr="0018100B" w:rsidRDefault="0062326C" w:rsidP="00BE7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1810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</w:t>
      </w:r>
      <w:proofErr w:type="spellStart"/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>Марксовского</w:t>
      </w:r>
      <w:proofErr w:type="spellEnd"/>
      <w:r w:rsidRPr="0018100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муниципального района, </w:t>
      </w:r>
    </w:p>
    <w:p w:rsidR="004459C3" w:rsidRPr="00EE0B8A" w:rsidRDefault="0062326C" w:rsidP="00EE0B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0B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18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2326C" w:rsidRPr="004459C3" w:rsidRDefault="00337804" w:rsidP="00704B54">
      <w:pPr>
        <w:pStyle w:val="a9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7804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37804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780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Подлесновского муниципального образования </w:t>
      </w:r>
      <w:proofErr w:type="spellStart"/>
      <w:r w:rsidRPr="00337804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Pr="0033780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23.11.2021г. №109</w:t>
      </w:r>
      <w:r w:rsidR="00ED5B0D">
        <w:rPr>
          <w:rFonts w:ascii="Times New Roman" w:hAnsi="Times New Roman" w:cs="Times New Roman"/>
          <w:sz w:val="28"/>
          <w:szCs w:val="28"/>
        </w:rPr>
        <w:t xml:space="preserve"> </w:t>
      </w:r>
      <w:r w:rsidR="00ED5B0D" w:rsidRPr="00ED5B0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Pr="00337804">
        <w:rPr>
          <w:rFonts w:ascii="Times New Roman" w:hAnsi="Times New Roman" w:cs="Times New Roman"/>
          <w:sz w:val="28"/>
          <w:szCs w:val="28"/>
        </w:rPr>
        <w:t xml:space="preserve">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 </w:t>
      </w:r>
      <w:proofErr w:type="spellStart"/>
      <w:proofErr w:type="gramStart"/>
      <w:r w:rsidRPr="00337804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337804">
        <w:rPr>
          <w:rFonts w:ascii="Times New Roman" w:hAnsi="Times New Roman" w:cs="Times New Roman"/>
          <w:sz w:val="28"/>
          <w:szCs w:val="28"/>
        </w:rPr>
        <w:t>.»</w:t>
      </w:r>
      <w:r w:rsidR="00382F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2FB5">
        <w:rPr>
          <w:rFonts w:ascii="Times New Roman" w:hAnsi="Times New Roman" w:cs="Times New Roman"/>
          <w:sz w:val="28"/>
          <w:szCs w:val="28"/>
        </w:rPr>
        <w:t xml:space="preserve"> с изменениями от 16.02.2022г. №21</w:t>
      </w:r>
      <w:r w:rsidR="008509BF">
        <w:rPr>
          <w:rFonts w:ascii="Times New Roman" w:hAnsi="Times New Roman" w:cs="Times New Roman"/>
          <w:sz w:val="28"/>
          <w:szCs w:val="28"/>
        </w:rPr>
        <w:t>; от 15.04.2022г. №35</w:t>
      </w:r>
      <w:r w:rsidR="00382FB5">
        <w:rPr>
          <w:rFonts w:ascii="Times New Roman" w:hAnsi="Times New Roman" w:cs="Times New Roman"/>
          <w:sz w:val="28"/>
          <w:szCs w:val="28"/>
        </w:rPr>
        <w:t>)</w:t>
      </w:r>
      <w:r w:rsidR="00CD2515">
        <w:rPr>
          <w:rFonts w:ascii="Times New Roman" w:hAnsi="Times New Roman" w:cs="Times New Roman"/>
          <w:sz w:val="28"/>
          <w:szCs w:val="28"/>
        </w:rPr>
        <w:t xml:space="preserve"> </w:t>
      </w:r>
      <w:r w:rsidR="0062326C" w:rsidRPr="004459C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91A60" w:rsidRDefault="00A349A0" w:rsidP="00391A60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z w:val="28"/>
          <w:szCs w:val="28"/>
        </w:rPr>
        <w:t>Разместить</w:t>
      </w:r>
      <w:r w:rsidR="0081450D" w:rsidRPr="00391A6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досках в</w:t>
      </w:r>
      <w:r w:rsidR="00BA2176" w:rsidRPr="00391A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450D" w:rsidRPr="00391A60">
        <w:rPr>
          <w:rFonts w:ascii="Times New Roman" w:hAnsi="Times New Roman" w:cs="Times New Roman"/>
          <w:sz w:val="28"/>
          <w:szCs w:val="28"/>
        </w:rPr>
        <w:t>населённых пунктах и на о</w:t>
      </w:r>
      <w:r w:rsidR="00BA2176" w:rsidRPr="00391A60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81450D" w:rsidRPr="00391A60"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образования.</w:t>
      </w:r>
    </w:p>
    <w:p w:rsidR="00BA2176" w:rsidRPr="00180D2D" w:rsidRDefault="0081450D" w:rsidP="00EE0B8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1A60">
        <w:rPr>
          <w:rFonts w:ascii="Times New Roman" w:hAnsi="Times New Roman" w:cs="Times New Roman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180D2D" w:rsidRPr="00EE0B8A" w:rsidRDefault="00180D2D" w:rsidP="00180D2D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DB20CC" w:rsidRPr="00DB20CC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54D77" w:rsidRPr="00EE0B8A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0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</w:t>
      </w:r>
      <w:r w:rsidR="00BA2176">
        <w:rPr>
          <w:rFonts w:ascii="Times New Roman" w:hAnsi="Times New Roman" w:cs="Times New Roman"/>
          <w:sz w:val="28"/>
          <w:szCs w:val="28"/>
        </w:rPr>
        <w:t xml:space="preserve">     </w:t>
      </w:r>
      <w:r w:rsidRPr="00DB20CC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>
        <w:rPr>
          <w:rFonts w:ascii="Times New Roman" w:hAnsi="Times New Roman" w:cs="Times New Roman"/>
          <w:sz w:val="28"/>
          <w:szCs w:val="28"/>
        </w:rPr>
        <w:t xml:space="preserve"> </w:t>
      </w:r>
      <w:r w:rsidRPr="00DB20CC">
        <w:rPr>
          <w:rFonts w:ascii="Times New Roman" w:hAnsi="Times New Roman" w:cs="Times New Roman"/>
          <w:sz w:val="28"/>
          <w:szCs w:val="28"/>
        </w:rPr>
        <w:t xml:space="preserve">Кузьминова              </w:t>
      </w:r>
      <w:r w:rsidR="00EE0B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686"/>
      </w:tblGrid>
      <w:tr w:rsidR="0062326C" w:rsidRPr="00650B3F" w:rsidTr="00F26A7D">
        <w:trPr>
          <w:jc w:val="right"/>
        </w:trPr>
        <w:tc>
          <w:tcPr>
            <w:tcW w:w="3686" w:type="dxa"/>
          </w:tcPr>
          <w:p w:rsidR="000C20FC" w:rsidRDefault="000C20F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37804" w:rsidRDefault="00337804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37804" w:rsidRDefault="00337804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62326C" w:rsidRPr="00650B3F" w:rsidRDefault="0062326C" w:rsidP="004071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Приложение к постановлению администрации </w:t>
            </w:r>
            <w:r w:rsidRPr="00650B3F">
              <w:rPr>
                <w:rFonts w:ascii="Times New Roman" w:hAnsi="Times New Roman" w:cs="Times New Roman"/>
                <w:b w:val="0"/>
                <w:bCs w:val="0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</w:t>
            </w:r>
          </w:p>
          <w:p w:rsidR="0062326C" w:rsidRPr="00650B3F" w:rsidRDefault="005C11F6" w:rsidP="00AB5BA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="00A9716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 </w:t>
            </w:r>
            <w:r w:rsidR="00AB5BA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14.07.2022г.</w:t>
            </w:r>
            <w:r w:rsidR="00A9716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A669B" w:rsidRPr="00DA66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№ </w:t>
            </w:r>
            <w:r w:rsidR="00AB5BA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72</w:t>
            </w:r>
          </w:p>
        </w:tc>
      </w:tr>
    </w:tbl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на </w:t>
      </w:r>
      <w:r w:rsidR="00F71A21"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6C29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96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97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096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73"/>
        <w:gridCol w:w="1701"/>
        <w:gridCol w:w="1843"/>
        <w:gridCol w:w="1417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096E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на 20</w:t>
            </w:r>
            <w:r w:rsidR="006C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09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7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096EF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93E5A" w:rsidRPr="00650B3F" w:rsidTr="00180D2D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D9321E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E5A" w:rsidRPr="00650B3F" w:rsidRDefault="00393E5A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93E5A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C60746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C60746" w:rsidP="00C6074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393E5A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C60746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C60746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Pr="00650B3F" w:rsidRDefault="00393E5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3E5A" w:rsidRPr="00650B3F" w:rsidTr="00180D2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A" w:rsidRPr="00650B3F" w:rsidRDefault="00D9321E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E5A" w:rsidRDefault="00D9321E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lastRenderedPageBreak/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096EFA">
        <w:rPr>
          <w:rFonts w:ascii="Times New Roman" w:hAnsi="Times New Roman" w:cs="Times New Roman"/>
          <w:sz w:val="24"/>
          <w:szCs w:val="24"/>
        </w:rPr>
        <w:t>4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>Перечень мероприятий программы представлен в приложении № 1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№ 2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D618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3D6288">
        <w:rPr>
          <w:rFonts w:ascii="Times New Roman" w:hAnsi="Times New Roman" w:cs="Times New Roman"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1" w:name="_Hlk493493320"/>
      <w:r w:rsidR="007F4573">
        <w:rPr>
          <w:rFonts w:ascii="Times New Roman" w:hAnsi="Times New Roman" w:cs="Times New Roman"/>
          <w:b/>
          <w:sz w:val="24"/>
          <w:szCs w:val="24"/>
        </w:rPr>
        <w:t>1124,1</w:t>
      </w:r>
      <w:r w:rsidR="003D6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288">
        <w:rPr>
          <w:rFonts w:ascii="Times New Roman" w:hAnsi="Times New Roman" w:cs="Times New Roman"/>
          <w:sz w:val="24"/>
          <w:szCs w:val="24"/>
        </w:rPr>
        <w:t>тыс.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proofErr w:type="spellEnd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7F4573">
        <w:rPr>
          <w:rFonts w:ascii="Times New Roman" w:hAnsi="Times New Roman" w:cs="Times New Roman"/>
          <w:b/>
          <w:color w:val="000000"/>
          <w:sz w:val="24"/>
          <w:szCs w:val="24"/>
        </w:rPr>
        <w:t>1124,1</w:t>
      </w:r>
      <w:r w:rsidR="00BA2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="004C10E3">
        <w:rPr>
          <w:rFonts w:ascii="Times New Roman" w:hAnsi="Times New Roman" w:cs="Times New Roman"/>
          <w:sz w:val="24"/>
          <w:szCs w:val="24"/>
        </w:rPr>
        <w:t>–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4C10E3">
        <w:rPr>
          <w:rFonts w:ascii="Times New Roman" w:hAnsi="Times New Roman" w:cs="Times New Roman"/>
          <w:b/>
          <w:sz w:val="24"/>
          <w:szCs w:val="24"/>
        </w:rPr>
        <w:t>126,0</w:t>
      </w:r>
      <w:r w:rsidR="004C4FCF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7F4573">
        <w:rPr>
          <w:rFonts w:ascii="Times New Roman" w:hAnsi="Times New Roman"/>
          <w:b/>
          <w:sz w:val="24"/>
          <w:szCs w:val="24"/>
        </w:rPr>
        <w:t>1124,1</w:t>
      </w:r>
      <w:r w:rsidR="00AD2630">
        <w:rPr>
          <w:rFonts w:ascii="Times New Roman" w:hAnsi="Times New Roman"/>
          <w:b/>
          <w:sz w:val="24"/>
          <w:szCs w:val="24"/>
        </w:rPr>
        <w:t xml:space="preserve"> тыс.</w:t>
      </w:r>
      <w:r w:rsidRPr="00DE02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02AA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Pr="00650B3F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5A146A">
      <w:pPr>
        <w:pStyle w:val="3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С.А.Кузьминова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62326C" w:rsidRPr="00086947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 1 </w:t>
      </w:r>
    </w:p>
    <w:p w:rsidR="0062326C" w:rsidRPr="00086947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086947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от </w:t>
      </w:r>
      <w:r w:rsidR="00CC48CC">
        <w:rPr>
          <w:rFonts w:ascii="Times New Roman" w:hAnsi="Times New Roman" w:cs="Times New Roman"/>
          <w:sz w:val="20"/>
          <w:szCs w:val="20"/>
        </w:rPr>
        <w:t>14.07.2022г.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№ </w:t>
      </w:r>
      <w:r w:rsidR="00CC48CC">
        <w:rPr>
          <w:rFonts w:ascii="Times New Roman" w:hAnsi="Times New Roman" w:cs="Times New Roman"/>
          <w:sz w:val="20"/>
          <w:szCs w:val="20"/>
        </w:rPr>
        <w:t>72</w:t>
      </w:r>
    </w:p>
    <w:p w:rsidR="0062326C" w:rsidRPr="00086947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Перечень</w:t>
      </w:r>
    </w:p>
    <w:p w:rsidR="0062326C" w:rsidRPr="00086947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основных мероприятий муниципальной программы</w:t>
      </w:r>
    </w:p>
    <w:p w:rsidR="0062326C" w:rsidRPr="00086947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650B3F"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644BBD" w:rsidRPr="0008694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A2176" w:rsidRPr="0008694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50B3F" w:rsidRPr="00086947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BA2176" w:rsidRPr="0008694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50B3F" w:rsidRPr="00086947">
        <w:rPr>
          <w:rFonts w:ascii="Times New Roman" w:hAnsi="Times New Roman" w:cs="Times New Roman"/>
          <w:b/>
          <w:bCs/>
          <w:sz w:val="20"/>
          <w:szCs w:val="20"/>
        </w:rPr>
        <w:t>гг.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tbl>
      <w:tblPr>
        <w:tblpPr w:leftFromText="180" w:rightFromText="180" w:vertAnchor="text" w:tblpY="1"/>
        <w:tblOverlap w:val="never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763"/>
        <w:gridCol w:w="3862"/>
        <w:gridCol w:w="1700"/>
        <w:gridCol w:w="1559"/>
      </w:tblGrid>
      <w:tr w:rsidR="0062326C" w:rsidRPr="00086947" w:rsidTr="008E4E12">
        <w:tc>
          <w:tcPr>
            <w:tcW w:w="85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мероприятий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</w:tr>
      <w:tr w:rsidR="0062326C" w:rsidRPr="00086947" w:rsidTr="008E4E12"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086947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</w:tr>
      <w:tr w:rsidR="007A47AA" w:rsidRPr="00086947" w:rsidTr="002467EF">
        <w:tc>
          <w:tcPr>
            <w:tcW w:w="157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086947" w:rsidRDefault="007A47AA" w:rsidP="00F7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BA2176" w:rsidRPr="00086947">
              <w:rPr>
                <w:rFonts w:ascii="Times New Roman" w:hAnsi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/>
                <w:b/>
                <w:sz w:val="20"/>
                <w:szCs w:val="20"/>
              </w:rPr>
              <w:t>региональному оператору за капи</w:t>
            </w:r>
            <w:r w:rsidR="00BA2176" w:rsidRPr="00086947">
              <w:rPr>
                <w:rFonts w:ascii="Times New Roman" w:hAnsi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086947" w:rsidTr="008E4E1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086947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086947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ах, расположенных на территории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086947" w:rsidRDefault="0062326C" w:rsidP="005C7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086947" w:rsidRDefault="0062326C" w:rsidP="0073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5063" w:rsidRPr="00086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191" w:rsidRPr="00086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086947" w:rsidRDefault="00650B3F" w:rsidP="0073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05063" w:rsidRPr="00086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191" w:rsidRPr="00086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3DFB"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26C" w:rsidRPr="0008694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E02AA" w:rsidRPr="00086947" w:rsidTr="00E31F5E">
        <w:trPr>
          <w:trHeight w:val="584"/>
        </w:trPr>
        <w:tc>
          <w:tcPr>
            <w:tcW w:w="157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086947" w:rsidRDefault="003D117D" w:rsidP="00723C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="00723C16" w:rsidRPr="00086947">
              <w:rPr>
                <w:rFonts w:ascii="Times New Roman" w:hAnsi="Times New Roman"/>
                <w:b/>
                <w:sz w:val="20"/>
                <w:szCs w:val="20"/>
              </w:rPr>
              <w:t>Капи</w:t>
            </w:r>
            <w:r w:rsidR="00411A4F" w:rsidRPr="00086947">
              <w:rPr>
                <w:rFonts w:ascii="Times New Roman" w:hAnsi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="00723C16" w:rsidRPr="00086947">
              <w:rPr>
                <w:rFonts w:ascii="Times New Roman" w:hAnsi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086947" w:rsidTr="00AF0DB1">
        <w:trPr>
          <w:trHeight w:val="8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индивидуальных приборов учета в МКД по адресу: Саратовская область, </w:t>
            </w:r>
            <w:proofErr w:type="spellStart"/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Марксовский</w:t>
            </w:r>
            <w:proofErr w:type="spellEnd"/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</w:t>
            </w:r>
            <w:proofErr w:type="spellStart"/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с.Подлесное</w:t>
            </w:r>
            <w:proofErr w:type="spellEnd"/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="005B0976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</w:tr>
      <w:tr w:rsidR="005B0976" w:rsidRPr="00086947" w:rsidTr="00AF0DB1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</w:t>
            </w:r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МКД по адресу: Саратовская область, </w:t>
            </w:r>
            <w:proofErr w:type="spellStart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с.Подлесное</w:t>
            </w:r>
            <w:proofErr w:type="spellEnd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086947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Подлесновского</w:t>
            </w: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</w:tr>
      <w:tr w:rsidR="005B0976" w:rsidRPr="00086947" w:rsidTr="00AF0DB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086947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</w:t>
            </w:r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 МКД по адресу: Саратовская область, </w:t>
            </w:r>
            <w:proofErr w:type="spellStart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с.Подлесное</w:t>
            </w:r>
            <w:proofErr w:type="spellEnd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="005B0976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411A4F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5B0976" w:rsidRPr="00086947">
              <w:rPr>
                <w:rFonts w:ascii="Times New Roman" w:hAnsi="Times New Roman" w:cs="Times New Roman"/>
                <w:sz w:val="20"/>
                <w:szCs w:val="20"/>
              </w:rPr>
              <w:t>Подлесновского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086947" w:rsidRDefault="005B0976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</w:tr>
      <w:tr w:rsidR="00086947" w:rsidRPr="00086947" w:rsidTr="00AF0DB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Разработка </w:t>
            </w:r>
            <w:proofErr w:type="spellStart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проекно</w:t>
            </w:r>
            <w:proofErr w:type="spellEnd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администрация Подлесновского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086947" w:rsidRDefault="00086947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</w:tr>
      <w:tr w:rsidR="004E2A0E" w:rsidRPr="00086947" w:rsidTr="00AF0DB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086947" w:rsidRDefault="004E2A0E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086947" w:rsidRDefault="004E2A0E" w:rsidP="00022F5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E2A0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proofErr w:type="spellStart"/>
            <w:r w:rsidRPr="004E2A0E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техприсоединению</w:t>
            </w:r>
            <w:proofErr w:type="spellEnd"/>
            <w:r w:rsidRPr="004E2A0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>а до границы земельного участка, расположенного по адресу</w:t>
            </w:r>
            <w:r w:rsidR="00022F52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>с.Подлесное</w:t>
            </w:r>
            <w:proofErr w:type="spellEnd"/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д.</w:t>
            </w:r>
            <w:proofErr w:type="gramEnd"/>
            <w:r w:rsidR="009C2E49">
              <w:rPr>
                <w:rFonts w:ascii="Times New Roman" w:eastAsiaTheme="minorEastAsia" w:hAnsi="Times New Roman" w:cs="Times New Roman"/>
                <w:sz w:val="20"/>
                <w:szCs w:val="20"/>
              </w:rPr>
              <w:t>14А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086947" w:rsidRDefault="004E2A0E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A0E">
              <w:rPr>
                <w:rFonts w:ascii="Times New Roman" w:hAnsi="Times New Roman" w:cs="Times New Roman"/>
                <w:sz w:val="20"/>
                <w:szCs w:val="20"/>
              </w:rPr>
              <w:t>администрация Подлесновского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086947" w:rsidRDefault="004E2A0E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A0E" w:rsidRPr="00086947" w:rsidRDefault="004E2A0E" w:rsidP="005B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</w:tr>
    </w:tbl>
    <w:p w:rsidR="00BA2176" w:rsidRPr="00086947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</w:t>
      </w:r>
      <w:r w:rsidR="00C34F09" w:rsidRPr="00086947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BA2176" w:rsidRPr="00086947" w:rsidRDefault="00C34F09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</w:t>
      </w:r>
      <w:r w:rsidR="00345357" w:rsidRPr="00086947">
        <w:rPr>
          <w:rFonts w:ascii="Times New Roman" w:hAnsi="Times New Roman" w:cs="Times New Roman"/>
          <w:sz w:val="20"/>
          <w:szCs w:val="20"/>
        </w:rPr>
        <w:t xml:space="preserve"> </w:t>
      </w:r>
      <w:r w:rsidR="00BA2176" w:rsidRPr="00086947">
        <w:rPr>
          <w:rFonts w:ascii="Times New Roman" w:hAnsi="Times New Roman" w:cs="Times New Roman"/>
          <w:sz w:val="20"/>
          <w:szCs w:val="20"/>
        </w:rPr>
        <w:t xml:space="preserve">   </w:t>
      </w:r>
      <w:r w:rsidR="00345357" w:rsidRPr="00086947">
        <w:rPr>
          <w:rFonts w:ascii="Times New Roman" w:hAnsi="Times New Roman" w:cs="Times New Roman"/>
          <w:sz w:val="20"/>
          <w:szCs w:val="20"/>
        </w:rPr>
        <w:t>Глава 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27C74" w:rsidRPr="00086947" w:rsidRDefault="00BA2176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</w:t>
      </w:r>
      <w:r w:rsidR="00D27C74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</w:t>
      </w:r>
      <w:r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27C74" w:rsidRPr="00086947">
        <w:rPr>
          <w:rFonts w:ascii="Times New Roman" w:hAnsi="Times New Roman" w:cs="Times New Roman"/>
          <w:sz w:val="20"/>
          <w:szCs w:val="20"/>
        </w:rPr>
        <w:t xml:space="preserve">            С.А.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</w:t>
      </w:r>
      <w:r w:rsidR="00D27C74" w:rsidRPr="00086947">
        <w:rPr>
          <w:rFonts w:ascii="Times New Roman" w:hAnsi="Times New Roman" w:cs="Times New Roman"/>
          <w:sz w:val="20"/>
          <w:szCs w:val="20"/>
        </w:rPr>
        <w:t>Кузьминова</w:t>
      </w:r>
    </w:p>
    <w:p w:rsidR="00D27C74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</w:p>
    <w:p w:rsidR="0062326C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>Приложение № 2</w:t>
      </w:r>
    </w:p>
    <w:p w:rsidR="00066F7A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086947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066F7A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BB0A1D" w:rsidRPr="00086947">
        <w:rPr>
          <w:rFonts w:ascii="Times New Roman" w:hAnsi="Times New Roman" w:cs="Times New Roman"/>
          <w:sz w:val="20"/>
          <w:szCs w:val="20"/>
        </w:rPr>
        <w:t xml:space="preserve">     </w:t>
      </w:r>
      <w:r w:rsidR="00077411" w:rsidRPr="00077411">
        <w:rPr>
          <w:rFonts w:ascii="Times New Roman" w:hAnsi="Times New Roman" w:cs="Times New Roman"/>
          <w:sz w:val="20"/>
          <w:szCs w:val="20"/>
        </w:rPr>
        <w:t>от 14.07.2022г. № 72</w:t>
      </w:r>
    </w:p>
    <w:p w:rsidR="00411A4F" w:rsidRPr="00086947" w:rsidRDefault="00411A4F" w:rsidP="00411A4F">
      <w:pPr>
        <w:pStyle w:val="a6"/>
        <w:jc w:val="right"/>
        <w:rPr>
          <w:rStyle w:val="a3"/>
          <w:rFonts w:ascii="Times New Roman" w:hAnsi="Times New Roman" w:cs="Times New Roman"/>
          <w:sz w:val="20"/>
          <w:szCs w:val="20"/>
        </w:rPr>
      </w:pPr>
    </w:p>
    <w:p w:rsidR="0062326C" w:rsidRPr="00086947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Сведения</w:t>
      </w:r>
    </w:p>
    <w:p w:rsidR="0062326C" w:rsidRPr="00086947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 целевых показателях муниципальной программы</w:t>
      </w:r>
    </w:p>
    <w:p w:rsidR="00A86068" w:rsidRPr="00086947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7A47AA" w:rsidRPr="00086947">
        <w:rPr>
          <w:rFonts w:ascii="Times New Roman" w:hAnsi="Times New Roman" w:cs="Times New Roman"/>
          <w:b/>
          <w:bCs/>
          <w:sz w:val="20"/>
          <w:szCs w:val="20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411A4F" w:rsidRPr="00086947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="00E41DE1" w:rsidRPr="00086947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411A4F" w:rsidRPr="0008694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E41DE1"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14642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568"/>
        <w:gridCol w:w="2237"/>
        <w:gridCol w:w="1985"/>
      </w:tblGrid>
      <w:tr w:rsidR="00A86068" w:rsidRPr="00086947" w:rsidTr="00CA6BEB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A86068" w:rsidRPr="00086947" w:rsidTr="00CA6BEB">
        <w:trPr>
          <w:trHeight w:val="503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68" w:rsidRPr="00086947" w:rsidTr="00CA6BEB">
        <w:tc>
          <w:tcPr>
            <w:tcW w:w="1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региональному оператору за капи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086947" w:rsidTr="00CA6BE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расположенных на территории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CA092F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086947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1191" w:rsidRPr="00086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17D" w:rsidRPr="00086947" w:rsidTr="00CA6BEB">
        <w:tc>
          <w:tcPr>
            <w:tcW w:w="1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086947" w:rsidRDefault="003D117D" w:rsidP="009432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086947" w:rsidTr="00A36624">
        <w:trPr>
          <w:trHeight w:val="8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индивидуальных приборов учета в МКД по адресу: Саратовская область, </w:t>
            </w:r>
            <w:proofErr w:type="spellStart"/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Марксовский</w:t>
            </w:r>
            <w:proofErr w:type="spellEnd"/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с.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Подлесное, ул.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398C" w:rsidRPr="00086947" w:rsidTr="009C4CBA">
        <w:trPr>
          <w:trHeight w:val="5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Частичная замена отопления в МКД по адресу: Саратовская область, </w:t>
            </w:r>
            <w:proofErr w:type="spellStart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с.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Подлесное, ул.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A3662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</w:t>
            </w:r>
            <w:proofErr w:type="spellStart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с. Подлесное, ул. 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9C4CBA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Замена проводки в МКД по адресу: Саратовская область, </w:t>
            </w:r>
            <w:proofErr w:type="spellStart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с. Подлесное, ул. Школьная 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947" w:rsidRPr="00086947" w:rsidTr="009C4CBA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Разработка </w:t>
            </w:r>
            <w:proofErr w:type="spellStart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проекно</w:t>
            </w:r>
            <w:proofErr w:type="spellEnd"/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>енное по адресу с. Подлесное ул.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02B" w:rsidRPr="00086947" w:rsidTr="009C4CBA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proofErr w:type="spellStart"/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техприсоединению</w:t>
            </w:r>
            <w:proofErr w:type="spellEnd"/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расположенного по адресу: </w:t>
            </w:r>
            <w:proofErr w:type="spellStart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с.Подлесное</w:t>
            </w:r>
            <w:proofErr w:type="spellEnd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д.</w:t>
            </w:r>
            <w:proofErr w:type="gramEnd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14А</w:t>
            </w: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326C" w:rsidRPr="00086947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2326C" w:rsidRPr="00086947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B0DA7" w:rsidRPr="00086947">
        <w:rPr>
          <w:rFonts w:ascii="Times New Roman" w:hAnsi="Times New Roman" w:cs="Times New Roman"/>
          <w:sz w:val="20"/>
          <w:szCs w:val="20"/>
        </w:rPr>
        <w:t>Г</w:t>
      </w:r>
      <w:r w:rsidR="009226FF" w:rsidRPr="00086947">
        <w:rPr>
          <w:rFonts w:ascii="Times New Roman" w:hAnsi="Times New Roman" w:cs="Times New Roman"/>
          <w:sz w:val="20"/>
          <w:szCs w:val="20"/>
        </w:rPr>
        <w:t>лава Подлесновского</w:t>
      </w:r>
    </w:p>
    <w:p w:rsidR="009226FF" w:rsidRPr="00650B3F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         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226FF" w:rsidRPr="00086947">
        <w:rPr>
          <w:rFonts w:ascii="Times New Roman" w:hAnsi="Times New Roman" w:cs="Times New Roman"/>
          <w:sz w:val="20"/>
          <w:szCs w:val="20"/>
        </w:rPr>
        <w:t>С.А.Кузьминова</w:t>
      </w:r>
      <w:proofErr w:type="spellEnd"/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Pr="00163C54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</w:p>
    <w:p w:rsidR="0062326C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Приложение № 3 </w:t>
      </w:r>
    </w:p>
    <w:p w:rsidR="00A61526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163C54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163C5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A61526" w:rsidRPr="00163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163C54" w:rsidRDefault="00A61526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от </w:t>
      </w:r>
      <w:r w:rsidR="00077411">
        <w:rPr>
          <w:rFonts w:ascii="Times New Roman" w:hAnsi="Times New Roman" w:cs="Times New Roman"/>
          <w:sz w:val="20"/>
          <w:szCs w:val="20"/>
        </w:rPr>
        <w:t>14.07.2022г.</w:t>
      </w:r>
      <w:r w:rsidR="00A97165">
        <w:rPr>
          <w:rFonts w:ascii="Times New Roman" w:hAnsi="Times New Roman" w:cs="Times New Roman"/>
          <w:sz w:val="20"/>
          <w:szCs w:val="20"/>
        </w:rPr>
        <w:t xml:space="preserve"> </w:t>
      </w:r>
      <w:r w:rsidRPr="00163C54">
        <w:rPr>
          <w:rFonts w:ascii="Times New Roman" w:hAnsi="Times New Roman" w:cs="Times New Roman"/>
          <w:sz w:val="20"/>
          <w:szCs w:val="20"/>
        </w:rPr>
        <w:t xml:space="preserve">№ </w:t>
      </w:r>
      <w:r w:rsidR="00077411">
        <w:rPr>
          <w:rFonts w:ascii="Times New Roman" w:hAnsi="Times New Roman" w:cs="Times New Roman"/>
          <w:sz w:val="20"/>
          <w:szCs w:val="20"/>
        </w:rPr>
        <w:t>72</w:t>
      </w:r>
      <w:bookmarkStart w:id="2" w:name="_GoBack"/>
      <w:bookmarkEnd w:id="2"/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об объемах и источниках финансового обеспечения муниципальной программы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63C54">
        <w:rPr>
          <w:rFonts w:ascii="Times New Roman" w:hAnsi="Times New Roman" w:cs="Times New Roman"/>
          <w:b/>
          <w:bCs/>
          <w:color w:val="000000"/>
        </w:rPr>
        <w:t>«</w:t>
      </w:r>
      <w:r w:rsidR="007A47AA" w:rsidRPr="00163C54">
        <w:rPr>
          <w:rFonts w:ascii="Times New Roman" w:hAnsi="Times New Roman" w:cs="Times New Roman"/>
          <w:b/>
          <w:bCs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163C54">
        <w:rPr>
          <w:rFonts w:ascii="Times New Roman" w:hAnsi="Times New Roman" w:cs="Times New Roman"/>
          <w:b/>
          <w:bCs/>
        </w:rPr>
        <w:t xml:space="preserve"> на 20</w:t>
      </w:r>
      <w:r w:rsidR="00411A4F" w:rsidRPr="00163C54">
        <w:rPr>
          <w:rFonts w:ascii="Times New Roman" w:hAnsi="Times New Roman" w:cs="Times New Roman"/>
          <w:b/>
          <w:bCs/>
        </w:rPr>
        <w:t>22</w:t>
      </w:r>
      <w:r w:rsidR="00E41DE1" w:rsidRPr="00163C54">
        <w:rPr>
          <w:rFonts w:ascii="Times New Roman" w:hAnsi="Times New Roman" w:cs="Times New Roman"/>
          <w:b/>
          <w:bCs/>
        </w:rPr>
        <w:t>-202</w:t>
      </w:r>
      <w:r w:rsidR="00411A4F" w:rsidRPr="00163C54">
        <w:rPr>
          <w:rFonts w:ascii="Times New Roman" w:hAnsi="Times New Roman" w:cs="Times New Roman"/>
          <w:b/>
          <w:bCs/>
        </w:rPr>
        <w:t>4</w:t>
      </w:r>
      <w:r w:rsidR="00E41DE1" w:rsidRPr="00163C54">
        <w:rPr>
          <w:rFonts w:ascii="Times New Roman" w:hAnsi="Times New Roman" w:cs="Times New Roman"/>
          <w:b/>
          <w:bCs/>
        </w:rPr>
        <w:t>гг.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6"/>
        <w:gridCol w:w="8821"/>
        <w:gridCol w:w="2153"/>
        <w:gridCol w:w="1042"/>
        <w:gridCol w:w="907"/>
        <w:gridCol w:w="907"/>
        <w:gridCol w:w="907"/>
      </w:tblGrid>
      <w:tr w:rsidR="002100D4" w:rsidRPr="00163C54" w:rsidTr="004242D3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п./п.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Средства, предусмотренные в бюджете Подлесновского МО (тыс. руб.)</w:t>
            </w:r>
          </w:p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100D4" w:rsidRPr="00163C54" w:rsidTr="004242D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43628E" w:rsidRDefault="008D70EB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4" w:rsidRPr="00163C54" w:rsidRDefault="002100D4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485063" w:rsidRPr="00163C54" w:rsidTr="004242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Муниципальная программа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6B3C28" w:rsidP="006B3C28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1250,1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6B3C28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766</w:t>
            </w:r>
            <w:r w:rsidR="004362A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242,0</w:t>
            </w:r>
          </w:p>
        </w:tc>
      </w:tr>
      <w:tr w:rsidR="00485063" w:rsidRPr="00163C54" w:rsidTr="004242D3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</w:t>
            </w:r>
            <w:proofErr w:type="spellStart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85063" w:rsidRPr="00163C54" w:rsidTr="004242D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</w:t>
            </w:r>
            <w:proofErr w:type="spellStart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85063" w:rsidRPr="00163C54" w:rsidTr="004242D3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 </w:t>
            </w: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</w:t>
            </w:r>
            <w:proofErr w:type="gramEnd"/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42,0</w:t>
            </w:r>
          </w:p>
        </w:tc>
      </w:tr>
      <w:tr w:rsidR="00485063" w:rsidRPr="00163C54" w:rsidTr="004242D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4362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B807F9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</w:tr>
      <w:tr w:rsidR="00485063" w:rsidRPr="00163C54" w:rsidTr="004242D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3F25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</w:t>
            </w:r>
            <w:proofErr w:type="spellStart"/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85063" w:rsidRPr="00163C54" w:rsidTr="004242D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3F258E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</w:t>
            </w:r>
            <w:proofErr w:type="spellStart"/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3" w:rsidRPr="00163C54" w:rsidRDefault="0048506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D70EB" w:rsidRPr="00163C54" w:rsidTr="004242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3F258E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</w:tr>
      <w:tr w:rsidR="003E6CDB" w:rsidRPr="00163C54" w:rsidTr="004242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2 </w:t>
            </w: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</w:t>
            </w:r>
            <w:proofErr w:type="gramEnd"/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A84625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8462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A84625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8462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200,0</w:t>
            </w:r>
          </w:p>
        </w:tc>
      </w:tr>
      <w:tr w:rsidR="003E6CDB" w:rsidRPr="00163C54" w:rsidTr="004242D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1A0C2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1C584C" w:rsidP="001C584C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B807F9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7F9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</w:tr>
      <w:tr w:rsidR="003E6CDB" w:rsidRPr="00163C54" w:rsidTr="004242D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</w:t>
            </w:r>
            <w:proofErr w:type="spellStart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E6CDB" w:rsidRPr="00163C54" w:rsidTr="004242D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43628E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</w:t>
            </w:r>
            <w:proofErr w:type="spellStart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прогнозно</w:t>
            </w:r>
            <w:proofErr w:type="spellEnd"/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DB" w:rsidRPr="00163C54" w:rsidRDefault="003E6CD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D70EB" w:rsidRPr="00163C54" w:rsidTr="004242D3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индивидуальных приборов учета в МКД по адресу: Саратовская область, </w:t>
            </w:r>
            <w:proofErr w:type="spellStart"/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Марксовский</w:t>
            </w:r>
            <w:proofErr w:type="spellEnd"/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43628E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8D70EB" w:rsidRPr="00163C54" w:rsidTr="004242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Частичная замена отопления в МКД по адресу: Саратовская область, </w:t>
            </w:r>
            <w:proofErr w:type="spellStart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2860A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="002860A6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2860A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="008D70EB"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</w:tr>
      <w:tr w:rsidR="008D70EB" w:rsidRPr="00163C54" w:rsidTr="004242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</w:t>
            </w:r>
            <w:proofErr w:type="spellStart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8D70EB" w:rsidRPr="00163C54" w:rsidTr="004242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Замена проводки в МКД по адресу: Саратовская область, </w:t>
            </w:r>
            <w:proofErr w:type="spellStart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Марксовский</w:t>
            </w:r>
            <w:proofErr w:type="spellEnd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8D70EB" w:rsidRPr="00163C54" w:rsidTr="004242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Разработка </w:t>
            </w:r>
            <w:proofErr w:type="spellStart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проекно</w:t>
            </w:r>
            <w:proofErr w:type="spellEnd"/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-сметной документации на техническое перевооружение системы теплоснабжени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EB" w:rsidRPr="00163C54" w:rsidRDefault="008D70EB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D62B83" w:rsidRPr="00163C54" w:rsidTr="004242D3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163C54" w:rsidRDefault="00D62B83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163C54" w:rsidRDefault="00D62B83" w:rsidP="00D62B8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proofErr w:type="spellStart"/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ю</w:t>
            </w:r>
            <w:proofErr w:type="spellEnd"/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расположенного по адресу: </w:t>
            </w:r>
            <w:proofErr w:type="spellStart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с.Подлесное</w:t>
            </w:r>
            <w:proofErr w:type="spellEnd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д.</w:t>
            </w:r>
            <w:proofErr w:type="gramEnd"/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14А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3F258E" w:rsidRDefault="00D62B8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163C54" w:rsidRDefault="00D62B8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163C54" w:rsidRDefault="00D62B8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163C54" w:rsidRDefault="00D62B8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83" w:rsidRPr="00163C54" w:rsidRDefault="00D62B8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</w:tbl>
    <w:p w:rsidR="001A555F" w:rsidRDefault="00E6297A" w:rsidP="00E6297A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1A555F" w:rsidRPr="00650B3F" w:rsidRDefault="00E6297A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A555F">
        <w:rPr>
          <w:rFonts w:ascii="Times New Roman" w:hAnsi="Times New Roman" w:cs="Times New Roman"/>
          <w:sz w:val="24"/>
          <w:szCs w:val="24"/>
        </w:rPr>
        <w:t xml:space="preserve"> С.А.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Кузьминова</w:t>
      </w:r>
    </w:p>
    <w:sectPr w:rsidR="001A555F" w:rsidRPr="00650B3F" w:rsidSect="004D6855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E8" w:rsidRDefault="00AC47E8">
      <w:r>
        <w:separator/>
      </w:r>
    </w:p>
  </w:endnote>
  <w:endnote w:type="continuationSeparator" w:id="0">
    <w:p w:rsidR="00AC47E8" w:rsidRDefault="00AC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EF" w:rsidRDefault="00276E1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467E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7411">
      <w:rPr>
        <w:rStyle w:val="af0"/>
        <w:noProof/>
      </w:rPr>
      <w:t>7</w:t>
    </w:r>
    <w:r>
      <w:rPr>
        <w:rStyle w:val="af0"/>
      </w:rPr>
      <w:fldChar w:fldCharType="end"/>
    </w:r>
  </w:p>
  <w:p w:rsidR="002467EF" w:rsidRDefault="002467EF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E8" w:rsidRDefault="00AC47E8">
      <w:r>
        <w:separator/>
      </w:r>
    </w:p>
  </w:footnote>
  <w:footnote w:type="continuationSeparator" w:id="0">
    <w:p w:rsidR="00AC47E8" w:rsidRDefault="00AC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28EA"/>
    <w:rsid w:val="00020621"/>
    <w:rsid w:val="00022F52"/>
    <w:rsid w:val="00035BFB"/>
    <w:rsid w:val="000437FC"/>
    <w:rsid w:val="00046606"/>
    <w:rsid w:val="00065483"/>
    <w:rsid w:val="00066F7A"/>
    <w:rsid w:val="000721C4"/>
    <w:rsid w:val="000727E2"/>
    <w:rsid w:val="00077411"/>
    <w:rsid w:val="00086947"/>
    <w:rsid w:val="00096899"/>
    <w:rsid w:val="00096EFA"/>
    <w:rsid w:val="000A2D64"/>
    <w:rsid w:val="000C20FC"/>
    <w:rsid w:val="000C5334"/>
    <w:rsid w:val="000C78F5"/>
    <w:rsid w:val="000D1D9E"/>
    <w:rsid w:val="000D4412"/>
    <w:rsid w:val="000D5632"/>
    <w:rsid w:val="000E0A26"/>
    <w:rsid w:val="00100FDD"/>
    <w:rsid w:val="00105DFB"/>
    <w:rsid w:val="00113D18"/>
    <w:rsid w:val="00114B48"/>
    <w:rsid w:val="00115475"/>
    <w:rsid w:val="00120F71"/>
    <w:rsid w:val="00124001"/>
    <w:rsid w:val="00125040"/>
    <w:rsid w:val="001354D3"/>
    <w:rsid w:val="00143BDE"/>
    <w:rsid w:val="00163C54"/>
    <w:rsid w:val="00176981"/>
    <w:rsid w:val="00180D2D"/>
    <w:rsid w:val="0018100B"/>
    <w:rsid w:val="00181ECC"/>
    <w:rsid w:val="00185A21"/>
    <w:rsid w:val="00186973"/>
    <w:rsid w:val="00192762"/>
    <w:rsid w:val="00193D65"/>
    <w:rsid w:val="00195F2D"/>
    <w:rsid w:val="00196FBC"/>
    <w:rsid w:val="00197A15"/>
    <w:rsid w:val="001A0C22"/>
    <w:rsid w:val="001A5074"/>
    <w:rsid w:val="001A555F"/>
    <w:rsid w:val="001B435B"/>
    <w:rsid w:val="001B4AEE"/>
    <w:rsid w:val="001B7F60"/>
    <w:rsid w:val="001C23ED"/>
    <w:rsid w:val="001C584C"/>
    <w:rsid w:val="001C7CBF"/>
    <w:rsid w:val="001E26AB"/>
    <w:rsid w:val="00202761"/>
    <w:rsid w:val="00205063"/>
    <w:rsid w:val="002100D4"/>
    <w:rsid w:val="00212AEF"/>
    <w:rsid w:val="00212CC8"/>
    <w:rsid w:val="00214B7B"/>
    <w:rsid w:val="002179A6"/>
    <w:rsid w:val="002332A9"/>
    <w:rsid w:val="00240FE5"/>
    <w:rsid w:val="002467EF"/>
    <w:rsid w:val="002607E1"/>
    <w:rsid w:val="00276E11"/>
    <w:rsid w:val="00281EA2"/>
    <w:rsid w:val="002860A6"/>
    <w:rsid w:val="002862EF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4F59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4895"/>
    <w:rsid w:val="00335979"/>
    <w:rsid w:val="003374E7"/>
    <w:rsid w:val="003375C0"/>
    <w:rsid w:val="00337804"/>
    <w:rsid w:val="00345357"/>
    <w:rsid w:val="00350A57"/>
    <w:rsid w:val="00366E49"/>
    <w:rsid w:val="003711F4"/>
    <w:rsid w:val="003712BE"/>
    <w:rsid w:val="00380259"/>
    <w:rsid w:val="00382FB5"/>
    <w:rsid w:val="00391A60"/>
    <w:rsid w:val="00393E5A"/>
    <w:rsid w:val="003C1FA8"/>
    <w:rsid w:val="003C58E4"/>
    <w:rsid w:val="003D117D"/>
    <w:rsid w:val="003D6288"/>
    <w:rsid w:val="003E356F"/>
    <w:rsid w:val="003E4083"/>
    <w:rsid w:val="003E6CDB"/>
    <w:rsid w:val="003F258E"/>
    <w:rsid w:val="003F3222"/>
    <w:rsid w:val="003F6664"/>
    <w:rsid w:val="00400E35"/>
    <w:rsid w:val="00400FF4"/>
    <w:rsid w:val="004071AF"/>
    <w:rsid w:val="00411A4F"/>
    <w:rsid w:val="00417BEA"/>
    <w:rsid w:val="00417C03"/>
    <w:rsid w:val="004242D3"/>
    <w:rsid w:val="0043180F"/>
    <w:rsid w:val="00434F1A"/>
    <w:rsid w:val="0043628E"/>
    <w:rsid w:val="004362A5"/>
    <w:rsid w:val="004459C3"/>
    <w:rsid w:val="00464717"/>
    <w:rsid w:val="004741CB"/>
    <w:rsid w:val="0048329A"/>
    <w:rsid w:val="00485063"/>
    <w:rsid w:val="00494B82"/>
    <w:rsid w:val="00495951"/>
    <w:rsid w:val="004A0518"/>
    <w:rsid w:val="004A2A59"/>
    <w:rsid w:val="004A3733"/>
    <w:rsid w:val="004A5E21"/>
    <w:rsid w:val="004A6E9C"/>
    <w:rsid w:val="004B21F0"/>
    <w:rsid w:val="004C01F7"/>
    <w:rsid w:val="004C10E3"/>
    <w:rsid w:val="004C4FCF"/>
    <w:rsid w:val="004D2CD6"/>
    <w:rsid w:val="004D6855"/>
    <w:rsid w:val="004E2A0E"/>
    <w:rsid w:val="004F2B96"/>
    <w:rsid w:val="00503DC4"/>
    <w:rsid w:val="005104BB"/>
    <w:rsid w:val="00512A54"/>
    <w:rsid w:val="00527082"/>
    <w:rsid w:val="00532CAE"/>
    <w:rsid w:val="00533EA4"/>
    <w:rsid w:val="0053679D"/>
    <w:rsid w:val="005367F3"/>
    <w:rsid w:val="00554D77"/>
    <w:rsid w:val="0057330F"/>
    <w:rsid w:val="00577839"/>
    <w:rsid w:val="00587F49"/>
    <w:rsid w:val="00592986"/>
    <w:rsid w:val="005932FE"/>
    <w:rsid w:val="00593E14"/>
    <w:rsid w:val="005A146A"/>
    <w:rsid w:val="005A7366"/>
    <w:rsid w:val="005B0976"/>
    <w:rsid w:val="005C11F6"/>
    <w:rsid w:val="005C792D"/>
    <w:rsid w:val="005E2DAC"/>
    <w:rsid w:val="005F6F80"/>
    <w:rsid w:val="005F7A3D"/>
    <w:rsid w:val="0062326C"/>
    <w:rsid w:val="00644BBD"/>
    <w:rsid w:val="00650B3F"/>
    <w:rsid w:val="006654E1"/>
    <w:rsid w:val="00670424"/>
    <w:rsid w:val="00680146"/>
    <w:rsid w:val="00684FBE"/>
    <w:rsid w:val="006A1785"/>
    <w:rsid w:val="006A40E2"/>
    <w:rsid w:val="006B3C28"/>
    <w:rsid w:val="006C05A0"/>
    <w:rsid w:val="006C19FB"/>
    <w:rsid w:val="006C29D7"/>
    <w:rsid w:val="006C6347"/>
    <w:rsid w:val="006C734A"/>
    <w:rsid w:val="006D0131"/>
    <w:rsid w:val="006F0943"/>
    <w:rsid w:val="006F3799"/>
    <w:rsid w:val="006F779A"/>
    <w:rsid w:val="00704B54"/>
    <w:rsid w:val="0070590D"/>
    <w:rsid w:val="00717460"/>
    <w:rsid w:val="00723C16"/>
    <w:rsid w:val="007252CF"/>
    <w:rsid w:val="00731191"/>
    <w:rsid w:val="0074275C"/>
    <w:rsid w:val="00752E97"/>
    <w:rsid w:val="00753EA5"/>
    <w:rsid w:val="007559A6"/>
    <w:rsid w:val="00765486"/>
    <w:rsid w:val="007666C3"/>
    <w:rsid w:val="00774957"/>
    <w:rsid w:val="007840E3"/>
    <w:rsid w:val="00786A1D"/>
    <w:rsid w:val="0078743F"/>
    <w:rsid w:val="007A47AA"/>
    <w:rsid w:val="007B6C04"/>
    <w:rsid w:val="007B7366"/>
    <w:rsid w:val="007D3264"/>
    <w:rsid w:val="007E3868"/>
    <w:rsid w:val="007F2C20"/>
    <w:rsid w:val="007F4573"/>
    <w:rsid w:val="008061E6"/>
    <w:rsid w:val="0081450D"/>
    <w:rsid w:val="0081457A"/>
    <w:rsid w:val="0082270D"/>
    <w:rsid w:val="00825550"/>
    <w:rsid w:val="0082595B"/>
    <w:rsid w:val="00827471"/>
    <w:rsid w:val="00844623"/>
    <w:rsid w:val="008509BF"/>
    <w:rsid w:val="008534DA"/>
    <w:rsid w:val="008564E1"/>
    <w:rsid w:val="00857670"/>
    <w:rsid w:val="008646E9"/>
    <w:rsid w:val="0086762B"/>
    <w:rsid w:val="00881886"/>
    <w:rsid w:val="008936F5"/>
    <w:rsid w:val="008A3CC9"/>
    <w:rsid w:val="008A5B58"/>
    <w:rsid w:val="008A5DEF"/>
    <w:rsid w:val="008C054D"/>
    <w:rsid w:val="008C3129"/>
    <w:rsid w:val="008C7517"/>
    <w:rsid w:val="008D70EB"/>
    <w:rsid w:val="008E1360"/>
    <w:rsid w:val="008E1878"/>
    <w:rsid w:val="008E4E12"/>
    <w:rsid w:val="008F6097"/>
    <w:rsid w:val="00911F63"/>
    <w:rsid w:val="009157FD"/>
    <w:rsid w:val="009226FF"/>
    <w:rsid w:val="00926824"/>
    <w:rsid w:val="00933A6C"/>
    <w:rsid w:val="00934226"/>
    <w:rsid w:val="00942A05"/>
    <w:rsid w:val="00943269"/>
    <w:rsid w:val="00953C0B"/>
    <w:rsid w:val="00964243"/>
    <w:rsid w:val="0097072F"/>
    <w:rsid w:val="0097553D"/>
    <w:rsid w:val="0098149D"/>
    <w:rsid w:val="00981593"/>
    <w:rsid w:val="009818EC"/>
    <w:rsid w:val="00992A7F"/>
    <w:rsid w:val="00996C4B"/>
    <w:rsid w:val="009B0DA7"/>
    <w:rsid w:val="009B10EA"/>
    <w:rsid w:val="009B128A"/>
    <w:rsid w:val="009C0729"/>
    <w:rsid w:val="009C2E49"/>
    <w:rsid w:val="009C4B47"/>
    <w:rsid w:val="009C4CBA"/>
    <w:rsid w:val="009C5D19"/>
    <w:rsid w:val="009D3140"/>
    <w:rsid w:val="009E5B5B"/>
    <w:rsid w:val="009F2952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49A0"/>
    <w:rsid w:val="00A5402B"/>
    <w:rsid w:val="00A558CB"/>
    <w:rsid w:val="00A55CE6"/>
    <w:rsid w:val="00A579FA"/>
    <w:rsid w:val="00A61526"/>
    <w:rsid w:val="00A61A7D"/>
    <w:rsid w:val="00A65429"/>
    <w:rsid w:val="00A706BD"/>
    <w:rsid w:val="00A71723"/>
    <w:rsid w:val="00A84625"/>
    <w:rsid w:val="00A86068"/>
    <w:rsid w:val="00A90378"/>
    <w:rsid w:val="00A960AA"/>
    <w:rsid w:val="00A97165"/>
    <w:rsid w:val="00AA271C"/>
    <w:rsid w:val="00AB3662"/>
    <w:rsid w:val="00AB5BAF"/>
    <w:rsid w:val="00AB6D38"/>
    <w:rsid w:val="00AC12D6"/>
    <w:rsid w:val="00AC29F1"/>
    <w:rsid w:val="00AC47E8"/>
    <w:rsid w:val="00AD2630"/>
    <w:rsid w:val="00AD3070"/>
    <w:rsid w:val="00AF1A16"/>
    <w:rsid w:val="00B14E73"/>
    <w:rsid w:val="00B17BA9"/>
    <w:rsid w:val="00B22C0C"/>
    <w:rsid w:val="00B27784"/>
    <w:rsid w:val="00B67149"/>
    <w:rsid w:val="00B6740F"/>
    <w:rsid w:val="00B70DE3"/>
    <w:rsid w:val="00B772D7"/>
    <w:rsid w:val="00B807F9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7789"/>
    <w:rsid w:val="00C04BC2"/>
    <w:rsid w:val="00C06AC4"/>
    <w:rsid w:val="00C1091C"/>
    <w:rsid w:val="00C10DCA"/>
    <w:rsid w:val="00C22057"/>
    <w:rsid w:val="00C34F09"/>
    <w:rsid w:val="00C4419B"/>
    <w:rsid w:val="00C46B5F"/>
    <w:rsid w:val="00C472B6"/>
    <w:rsid w:val="00C546D4"/>
    <w:rsid w:val="00C60746"/>
    <w:rsid w:val="00C66C44"/>
    <w:rsid w:val="00C726CA"/>
    <w:rsid w:val="00C72921"/>
    <w:rsid w:val="00C94150"/>
    <w:rsid w:val="00CA092F"/>
    <w:rsid w:val="00CA6BEB"/>
    <w:rsid w:val="00CB223C"/>
    <w:rsid w:val="00CB4FEA"/>
    <w:rsid w:val="00CC0BE0"/>
    <w:rsid w:val="00CC30B4"/>
    <w:rsid w:val="00CC36C2"/>
    <w:rsid w:val="00CC48CC"/>
    <w:rsid w:val="00CD2515"/>
    <w:rsid w:val="00CD58F0"/>
    <w:rsid w:val="00CE1F69"/>
    <w:rsid w:val="00CE2BB5"/>
    <w:rsid w:val="00CE746F"/>
    <w:rsid w:val="00CF2477"/>
    <w:rsid w:val="00CF4249"/>
    <w:rsid w:val="00D04B99"/>
    <w:rsid w:val="00D26C5A"/>
    <w:rsid w:val="00D27C74"/>
    <w:rsid w:val="00D43475"/>
    <w:rsid w:val="00D50368"/>
    <w:rsid w:val="00D52C24"/>
    <w:rsid w:val="00D62B83"/>
    <w:rsid w:val="00D73B59"/>
    <w:rsid w:val="00D7585C"/>
    <w:rsid w:val="00D82636"/>
    <w:rsid w:val="00D91A73"/>
    <w:rsid w:val="00D91D2E"/>
    <w:rsid w:val="00D9321E"/>
    <w:rsid w:val="00D9353D"/>
    <w:rsid w:val="00D93C9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E03EA1"/>
    <w:rsid w:val="00E063FB"/>
    <w:rsid w:val="00E1398C"/>
    <w:rsid w:val="00E2429A"/>
    <w:rsid w:val="00E31F5E"/>
    <w:rsid w:val="00E41DE1"/>
    <w:rsid w:val="00E46B32"/>
    <w:rsid w:val="00E529CE"/>
    <w:rsid w:val="00E547E7"/>
    <w:rsid w:val="00E6297A"/>
    <w:rsid w:val="00E63642"/>
    <w:rsid w:val="00E63F79"/>
    <w:rsid w:val="00E849DC"/>
    <w:rsid w:val="00E9746E"/>
    <w:rsid w:val="00EA1CFF"/>
    <w:rsid w:val="00EA7D6F"/>
    <w:rsid w:val="00EC0133"/>
    <w:rsid w:val="00EC50F8"/>
    <w:rsid w:val="00ED59C2"/>
    <w:rsid w:val="00ED5B0D"/>
    <w:rsid w:val="00EE0B8A"/>
    <w:rsid w:val="00F06358"/>
    <w:rsid w:val="00F0683B"/>
    <w:rsid w:val="00F13C0A"/>
    <w:rsid w:val="00F164E6"/>
    <w:rsid w:val="00F16F77"/>
    <w:rsid w:val="00F26A7D"/>
    <w:rsid w:val="00F31A6F"/>
    <w:rsid w:val="00F32F8A"/>
    <w:rsid w:val="00F41005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D73B9-97DC-4786-90A9-54353B71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197</cp:revision>
  <cp:lastPrinted>2022-07-12T11:35:00Z</cp:lastPrinted>
  <dcterms:created xsi:type="dcterms:W3CDTF">2019-12-09T05:50:00Z</dcterms:created>
  <dcterms:modified xsi:type="dcterms:W3CDTF">2022-07-14T09:12:00Z</dcterms:modified>
</cp:coreProperties>
</file>